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39B" w:rsidRDefault="006C5345" w:rsidP="006C5345">
      <w:pPr>
        <w:pStyle w:val="Naslov1"/>
        <w:spacing w:before="120"/>
      </w:pPr>
      <w:r>
        <w:t>Ponudbeni predračun</w:t>
      </w:r>
      <w:r w:rsidR="005D73D5">
        <w:t xml:space="preserve"> št.: _____</w:t>
      </w:r>
    </w:p>
    <w:p w:rsidR="005D73D5" w:rsidRDefault="005D73D5" w:rsidP="005D73D5">
      <w:pPr>
        <w:rPr>
          <w:lang w:bidi="en-US"/>
        </w:rPr>
      </w:pPr>
    </w:p>
    <w:p w:rsidR="005D73D5" w:rsidRPr="005D73D5" w:rsidRDefault="005D73D5" w:rsidP="005D73D5">
      <w:pPr>
        <w:rPr>
          <w:lang w:bidi="en-US"/>
        </w:rPr>
      </w:pPr>
      <w:r>
        <w:rPr>
          <w:lang w:bidi="en-US"/>
        </w:rPr>
        <w:t>Naziv ponudnika: __________________________________________</w:t>
      </w:r>
      <w:bookmarkStart w:id="0" w:name="_GoBack"/>
      <w:bookmarkEnd w:id="0"/>
    </w:p>
    <w:p w:rsidR="006C5345" w:rsidRDefault="006C5345" w:rsidP="00422707"/>
    <w:tbl>
      <w:tblPr>
        <w:tblW w:w="14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6"/>
        <w:gridCol w:w="2591"/>
        <w:gridCol w:w="931"/>
        <w:gridCol w:w="1078"/>
        <w:gridCol w:w="981"/>
        <w:gridCol w:w="1038"/>
        <w:gridCol w:w="1371"/>
        <w:gridCol w:w="1021"/>
        <w:gridCol w:w="1376"/>
        <w:gridCol w:w="1100"/>
      </w:tblGrid>
      <w:tr w:rsidR="006C5345" w:rsidRPr="00824AB2" w:rsidTr="006C5345">
        <w:trPr>
          <w:cantSplit/>
          <w:trHeight w:val="930"/>
          <w:tblHeader/>
          <w:jc w:val="center"/>
        </w:trPr>
        <w:tc>
          <w:tcPr>
            <w:tcW w:w="2756" w:type="dxa"/>
            <w:shd w:val="clear" w:color="auto" w:fill="1A3876"/>
            <w:vAlign w:val="bottom"/>
            <w:hideMark/>
          </w:tcPr>
          <w:p w:rsidR="006C5345" w:rsidRPr="00824AB2" w:rsidRDefault="006C5345" w:rsidP="00597EAF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Zap. št.</w:t>
            </w:r>
          </w:p>
        </w:tc>
        <w:tc>
          <w:tcPr>
            <w:tcW w:w="2591" w:type="dxa"/>
            <w:shd w:val="clear" w:color="auto" w:fill="1A3876"/>
            <w:vAlign w:val="bottom"/>
            <w:hideMark/>
          </w:tcPr>
          <w:p w:rsidR="006C5345" w:rsidRPr="00824AB2" w:rsidRDefault="006C5345" w:rsidP="00597EAF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Revizijska skupina</w:t>
            </w:r>
          </w:p>
        </w:tc>
        <w:tc>
          <w:tcPr>
            <w:tcW w:w="931" w:type="dxa"/>
            <w:shd w:val="clear" w:color="auto" w:fill="1A3876"/>
            <w:vAlign w:val="bottom"/>
            <w:hideMark/>
          </w:tcPr>
          <w:p w:rsidR="006C5345" w:rsidRPr="00824AB2" w:rsidRDefault="006C5345" w:rsidP="00597EAF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Št. oseb</w:t>
            </w:r>
          </w:p>
        </w:tc>
        <w:tc>
          <w:tcPr>
            <w:tcW w:w="1078" w:type="dxa"/>
            <w:shd w:val="clear" w:color="auto" w:fill="1A3876"/>
            <w:vAlign w:val="bottom"/>
            <w:hideMark/>
          </w:tcPr>
          <w:p w:rsidR="006C5345" w:rsidRPr="00824AB2" w:rsidRDefault="006C5345" w:rsidP="00597EAF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Max. število delovnih ur na osebo</w:t>
            </w:r>
          </w:p>
        </w:tc>
        <w:tc>
          <w:tcPr>
            <w:tcW w:w="981" w:type="dxa"/>
            <w:shd w:val="clear" w:color="auto" w:fill="1A3876"/>
            <w:vAlign w:val="bottom"/>
            <w:hideMark/>
          </w:tcPr>
          <w:p w:rsidR="006C5345" w:rsidRPr="00824AB2" w:rsidRDefault="006C5345" w:rsidP="00597EAF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Skupno število delovnih ur</w:t>
            </w:r>
          </w:p>
        </w:tc>
        <w:tc>
          <w:tcPr>
            <w:tcW w:w="1038" w:type="dxa"/>
            <w:shd w:val="clear" w:color="auto" w:fill="1A3876"/>
            <w:vAlign w:val="bottom"/>
            <w:hideMark/>
          </w:tcPr>
          <w:p w:rsidR="006C5345" w:rsidRPr="00824AB2" w:rsidRDefault="006C5345" w:rsidP="00597EAF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Vrednost delovne ure (brez DDV)</w:t>
            </w:r>
          </w:p>
        </w:tc>
        <w:tc>
          <w:tcPr>
            <w:tcW w:w="1371" w:type="dxa"/>
            <w:shd w:val="clear" w:color="auto" w:fill="1A3876"/>
            <w:vAlign w:val="bottom"/>
            <w:hideMark/>
          </w:tcPr>
          <w:p w:rsidR="006C5345" w:rsidRPr="00824AB2" w:rsidRDefault="006C5345" w:rsidP="00597EAF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 xml:space="preserve">Skupna vrednost vseh del </w:t>
            </w:r>
            <w:r w:rsidRPr="00824AB2">
              <w:rPr>
                <w:rFonts w:asciiTheme="majorHAnsi" w:hAnsiTheme="majorHAnsi"/>
                <w:b/>
              </w:rPr>
              <w:br/>
              <w:t>(brez DDV)</w:t>
            </w:r>
          </w:p>
        </w:tc>
        <w:tc>
          <w:tcPr>
            <w:tcW w:w="1021" w:type="dxa"/>
            <w:shd w:val="clear" w:color="auto" w:fill="1A3876"/>
            <w:vAlign w:val="bottom"/>
            <w:hideMark/>
          </w:tcPr>
          <w:p w:rsidR="006C5345" w:rsidRPr="00824AB2" w:rsidRDefault="006C5345" w:rsidP="00597EAF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Odstotek celotnega delovnega časa</w:t>
            </w:r>
          </w:p>
        </w:tc>
        <w:tc>
          <w:tcPr>
            <w:tcW w:w="1376" w:type="dxa"/>
            <w:shd w:val="clear" w:color="auto" w:fill="1A3876"/>
            <w:vAlign w:val="bottom"/>
            <w:hideMark/>
          </w:tcPr>
          <w:p w:rsidR="006C5345" w:rsidRPr="00824AB2" w:rsidRDefault="006C5345" w:rsidP="00597EAF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Vrednost za posamezen sklad (brez DDV)</w:t>
            </w:r>
          </w:p>
        </w:tc>
        <w:tc>
          <w:tcPr>
            <w:tcW w:w="1100" w:type="dxa"/>
            <w:shd w:val="clear" w:color="auto" w:fill="1A3876"/>
          </w:tcPr>
          <w:p w:rsidR="006C5345" w:rsidRPr="00824AB2" w:rsidRDefault="006C5345" w:rsidP="00597EAF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Vrednost za posamezen sklad (z DDV)</w:t>
            </w: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5347" w:type="dxa"/>
            <w:gridSpan w:val="2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Kapitalska družba, d.</w:t>
            </w:r>
            <w:r>
              <w:rPr>
                <w:rFonts w:asciiTheme="majorHAnsi" w:hAnsiTheme="majorHAnsi"/>
                <w:b/>
              </w:rPr>
              <w:t xml:space="preserve"> </w:t>
            </w:r>
            <w:r w:rsidRPr="00824AB2">
              <w:rPr>
                <w:rFonts w:asciiTheme="majorHAnsi" w:hAnsiTheme="majorHAnsi"/>
                <w:b/>
              </w:rPr>
              <w:t>d.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1.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Pooblaščeni revizor</w:t>
            </w:r>
            <w:r w:rsidRPr="00824AB2">
              <w:rPr>
                <w:rStyle w:val="Sprotnaopomba-sklic"/>
                <w:rFonts w:asciiTheme="majorHAnsi" w:hAnsiTheme="majorHAnsi"/>
              </w:rPr>
              <w:footnoteReference w:id="1"/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2.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Pomočnik</w:t>
            </w:r>
            <w:r w:rsidRPr="00824AB2">
              <w:rPr>
                <w:rStyle w:val="Sprotnaopomba-sklic"/>
                <w:rFonts w:asciiTheme="majorHAnsi" w:hAnsiTheme="majorHAnsi"/>
              </w:rPr>
              <w:footnoteReference w:id="2"/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3.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Drugi člani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6278" w:type="dxa"/>
            <w:gridSpan w:val="3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Skupina Kapitalska družba</w:t>
            </w: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1.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Pooblaščeni revizor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2.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Pomočnik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3.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Drugi člani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7356" w:type="dxa"/>
            <w:gridSpan w:val="4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Sklad obveznega dodatnega pokojninskega zavarovanja (SODPZ)</w:t>
            </w: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1.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Pooblaščeni revizor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2.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Pomočnik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3.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Drugi člani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jc w:val="left"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  <w:b/>
              </w:rPr>
              <w:t>SKUPAJ (Kapitalska družba, d.d.+ Skupina Kapitalska družba+SODPZ)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</w:tbl>
    <w:p w:rsidR="006C5345" w:rsidRDefault="006C5345" w:rsidP="00422707"/>
    <w:p w:rsidR="006C5345" w:rsidRDefault="006C5345" w:rsidP="00422707"/>
    <w:p w:rsidR="006C5345" w:rsidRDefault="006C5345" w:rsidP="00422707"/>
    <w:tbl>
      <w:tblPr>
        <w:tblW w:w="14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6"/>
        <w:gridCol w:w="2484"/>
        <w:gridCol w:w="992"/>
        <w:gridCol w:w="1134"/>
        <w:gridCol w:w="992"/>
        <w:gridCol w:w="992"/>
        <w:gridCol w:w="1418"/>
        <w:gridCol w:w="992"/>
        <w:gridCol w:w="1418"/>
        <w:gridCol w:w="997"/>
      </w:tblGrid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Modra zavarovalnica, d.d. (zavarovalnica in Kritni sklad Prvega pokojninskega sklada,  Kritni sklad Modra renta ter Kritni sklad Modra renta II)</w:t>
            </w:r>
          </w:p>
          <w:p w:rsidR="006C5345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D0183B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D0183B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</w:rPr>
              <w:t>Pooblaščeni revizor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D0183B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</w:rPr>
              <w:t>Pomočnik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D0183B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</w:rPr>
              <w:t>Drugi člani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8358" w:type="dxa"/>
            <w:gridSpan w:val="5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 xml:space="preserve">Krovni pokojninski sklad javnih </w:t>
            </w:r>
            <w:r w:rsidRPr="007B24AF">
              <w:rPr>
                <w:rFonts w:ascii="Linotype Univers 420 Condensed" w:hAnsi="Linotype Univers 420 Condensed"/>
                <w:b/>
              </w:rPr>
              <w:t>uslužbence</w:t>
            </w:r>
            <w:r>
              <w:rPr>
                <w:rFonts w:ascii="Linotype Univers 420 Condensed" w:hAnsi="Linotype Univers 420 Condensed"/>
                <w:b/>
              </w:rPr>
              <w:t>v (K</w:t>
            </w:r>
            <w:r w:rsidRPr="007B24AF">
              <w:rPr>
                <w:rFonts w:ascii="Linotype Univers 420 Condensed" w:hAnsi="Linotype Univers 420 Condensed"/>
                <w:b/>
              </w:rPr>
              <w:t>PSJU)</w:t>
            </w:r>
            <w:r>
              <w:rPr>
                <w:rFonts w:ascii="Linotype Univers 420 Condensed" w:hAnsi="Linotype Univers 420 Condensed"/>
                <w:b/>
              </w:rPr>
              <w:t xml:space="preserve"> s tremi podskladi krovnega pokojninskega sklada 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1.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Pooblaščeni revizor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2.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Pomočnik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3.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Drugi člani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8358" w:type="dxa"/>
            <w:gridSpan w:val="5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Prvi pokojninski sklad Republike Slovenije (PPS)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1.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Pooblaščeni revizor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lastRenderedPageBreak/>
              <w:t>2.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Pomočnik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3.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Drugi člani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5240" w:type="dxa"/>
            <w:gridSpan w:val="2"/>
            <w:shd w:val="clear" w:color="auto" w:fill="CCCED6"/>
            <w:noWrap/>
            <w:vAlign w:val="bottom"/>
          </w:tcPr>
          <w:p w:rsidR="006C5345" w:rsidRPr="00FF4C66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FF4C66">
              <w:rPr>
                <w:rFonts w:ascii="Linotype Univers 420 Condensed" w:hAnsi="Linotype Univers 420 Condensed"/>
                <w:b/>
              </w:rPr>
              <w:t>Modri krovni pokojninski sklad (MKPS) s tremi podskladi krovnega pokojninskega sklada</w:t>
            </w: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1.</w:t>
            </w: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Pooblaščeni revizor</w:t>
            </w: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2.</w:t>
            </w: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Pomočnik</w:t>
            </w: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3.</w:t>
            </w: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Drugi člani</w:t>
            </w: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:rsidR="006C5345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Prehod na MSRP 17</w:t>
            </w: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1.</w:t>
            </w: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Pooblaščeni revizor</w:t>
            </w: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2.</w:t>
            </w: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Pomočnik</w:t>
            </w: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3.</w:t>
            </w: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Drugi člani</w:t>
            </w: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SKUPAJ (Modra zavarovalnica, d.d. + KPSJU + PPS + MKPS) +  Prehod na MSRP 17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:rsidR="006C5345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</w:tr>
    </w:tbl>
    <w:p w:rsidR="006C5345" w:rsidRDefault="006C5345" w:rsidP="006C5345">
      <w:pPr>
        <w:rPr>
          <w:lang w:bidi="en-US"/>
        </w:rPr>
      </w:pPr>
    </w:p>
    <w:tbl>
      <w:tblPr>
        <w:tblW w:w="14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6"/>
        <w:gridCol w:w="2484"/>
        <w:gridCol w:w="992"/>
        <w:gridCol w:w="1134"/>
        <w:gridCol w:w="993"/>
        <w:gridCol w:w="992"/>
        <w:gridCol w:w="1417"/>
        <w:gridCol w:w="993"/>
        <w:gridCol w:w="1417"/>
        <w:gridCol w:w="997"/>
      </w:tblGrid>
      <w:tr w:rsidR="006C5345" w:rsidRPr="007B24AF" w:rsidTr="005D73D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:rsidR="006C5345" w:rsidRDefault="006C5345" w:rsidP="00597EAF">
            <w:pPr>
              <w:suppressAutoHyphens/>
              <w:jc w:val="center"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SKUPAJ</w:t>
            </w:r>
          </w:p>
          <w:p w:rsidR="006C5345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D0183B">
              <w:rPr>
                <w:rFonts w:ascii="Linotype Univers 420 Condensed" w:hAnsi="Linotype Univers 420 Condensed"/>
                <w:b/>
              </w:rPr>
              <w:t>(</w:t>
            </w:r>
            <w:r w:rsidRPr="007B24AF">
              <w:rPr>
                <w:rFonts w:ascii="Linotype Univers 420 Condensed" w:hAnsi="Linotype Univers 420 Condensed"/>
                <w:b/>
              </w:rPr>
              <w:t>Kapitalska družba, d.d.</w:t>
            </w:r>
            <w:r>
              <w:rPr>
                <w:rFonts w:ascii="Linotype Univers 420 Condensed" w:hAnsi="Linotype Univers 420 Condensed"/>
                <w:b/>
              </w:rPr>
              <w:t>+</w:t>
            </w:r>
            <w:r w:rsidRPr="007B24AF">
              <w:rPr>
                <w:rFonts w:ascii="Linotype Univers 420 Condensed" w:hAnsi="Linotype Univers 420 Condensed"/>
                <w:b/>
              </w:rPr>
              <w:t xml:space="preserve"> Skupina Kapitalska družba</w:t>
            </w:r>
            <w:r>
              <w:rPr>
                <w:rFonts w:ascii="Linotype Univers 420 Condensed" w:hAnsi="Linotype Univers 420 Condensed"/>
                <w:b/>
              </w:rPr>
              <w:t>+SODPZ)</w:t>
            </w:r>
          </w:p>
          <w:p w:rsidR="006C5345" w:rsidRDefault="006C5345" w:rsidP="00597EAF">
            <w:pPr>
              <w:suppressAutoHyphens/>
              <w:jc w:val="center"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+</w:t>
            </w:r>
          </w:p>
          <w:p w:rsidR="006C5345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(Modra zavarovalnica, d.d. +  KPSJU + PPS + MKPS) +  Prehod na MSRP 17</w:t>
            </w: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3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3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5D73D5">
        <w:trPr>
          <w:cantSplit/>
          <w:trHeight w:val="255"/>
          <w:jc w:val="center"/>
        </w:trPr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  <w:i/>
              </w:rPr>
            </w:pPr>
            <w:r w:rsidRPr="007B24AF">
              <w:rPr>
                <w:rFonts w:ascii="Linotype Univers 420 Condensed" w:hAnsi="Linotype Univers 420 Condensed"/>
                <w:b/>
                <w:i/>
              </w:rPr>
              <w:t>Skupno število ur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3119" w:type="dxa"/>
            <w:gridSpan w:val="3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 xml:space="preserve">PONUDBENA VREDNOST </w:t>
            </w:r>
            <w:r>
              <w:rPr>
                <w:rFonts w:ascii="Linotype Univers 420 Condensed" w:hAnsi="Linotype Univers 420 Condensed"/>
                <w:b/>
              </w:rPr>
              <w:t xml:space="preserve">V EUR </w:t>
            </w:r>
            <w:r w:rsidRPr="007B24AF">
              <w:rPr>
                <w:rFonts w:ascii="Linotype Univers 420 Condensed" w:hAnsi="Linotype Univers 420 Condensed"/>
                <w:b/>
              </w:rPr>
              <w:t>BREZ DDV</w:t>
            </w: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5D73D5">
        <w:trPr>
          <w:cantSplit/>
          <w:trHeight w:val="255"/>
          <w:jc w:val="center"/>
        </w:trPr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2484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DDV %</w:t>
            </w: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5D73D5">
        <w:trPr>
          <w:cantSplit/>
          <w:trHeight w:val="255"/>
          <w:jc w:val="center"/>
        </w:trPr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2484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3119" w:type="dxa"/>
            <w:gridSpan w:val="3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PONUDBENA VREDNOST</w:t>
            </w:r>
            <w:r>
              <w:rPr>
                <w:rFonts w:ascii="Linotype Univers 420 Condensed" w:hAnsi="Linotype Univers 420 Condensed"/>
              </w:rPr>
              <w:t xml:space="preserve"> v EUR</w:t>
            </w:r>
            <w:r w:rsidRPr="007B24AF">
              <w:rPr>
                <w:rFonts w:ascii="Linotype Univers 420 Condensed" w:hAnsi="Linotype Univers 420 Condensed"/>
              </w:rPr>
              <w:t xml:space="preserve"> Z DDV</w:t>
            </w: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</w:tr>
    </w:tbl>
    <w:p w:rsidR="006C5345" w:rsidRDefault="006C5345" w:rsidP="006C5345">
      <w:pPr>
        <w:rPr>
          <w:lang w:bidi="en-US"/>
        </w:rPr>
      </w:pPr>
    </w:p>
    <w:p w:rsidR="006C5345" w:rsidRDefault="006C5345" w:rsidP="006C5345">
      <w:pPr>
        <w:rPr>
          <w:rFonts w:asciiTheme="minorHAnsi" w:hAnsiTheme="minorHAnsi" w:cstheme="minorHAnsi"/>
          <w:lang w:bidi="en-US"/>
        </w:rPr>
      </w:pPr>
      <w:r>
        <w:rPr>
          <w:rFonts w:asciiTheme="minorHAnsi" w:hAnsiTheme="minorHAnsi" w:cstheme="minorHAnsi"/>
          <w:lang w:bidi="en-US"/>
        </w:rPr>
        <w:t>Cene so fiksne in izražene v evrih, vsi stroški so vračunani v ceni.</w:t>
      </w:r>
    </w:p>
    <w:p w:rsidR="006C5345" w:rsidRPr="005D3FC6" w:rsidRDefault="006C5345" w:rsidP="006C5345">
      <w:pPr>
        <w:rPr>
          <w:rFonts w:asciiTheme="minorHAnsi" w:hAnsiTheme="minorHAnsi" w:cstheme="minorHAnsi"/>
          <w:lang w:bidi="en-US"/>
        </w:rPr>
      </w:pPr>
    </w:p>
    <w:p w:rsidR="006C5345" w:rsidRPr="005D3FC6" w:rsidRDefault="006C5345" w:rsidP="006C5345">
      <w:pPr>
        <w:rPr>
          <w:rFonts w:asciiTheme="minorHAnsi" w:hAnsiTheme="minorHAnsi" w:cstheme="minorHAnsi"/>
          <w:lang w:bidi="en-US"/>
        </w:rPr>
      </w:pPr>
    </w:p>
    <w:p w:rsidR="006C5345" w:rsidRPr="005D3FC6" w:rsidRDefault="006C5345" w:rsidP="006C5345">
      <w:pPr>
        <w:rPr>
          <w:rFonts w:asciiTheme="minorHAnsi" w:hAnsiTheme="minorHAnsi" w:cstheme="minorHAnsi"/>
          <w:lang w:bidi="en-US"/>
        </w:rPr>
      </w:pPr>
    </w:p>
    <w:p w:rsidR="006C5345" w:rsidRPr="005D3FC6" w:rsidRDefault="006C5345" w:rsidP="006C5345">
      <w:pPr>
        <w:rPr>
          <w:rFonts w:asciiTheme="minorHAnsi" w:hAnsiTheme="minorHAnsi" w:cstheme="minorHAnsi"/>
          <w:lang w:bidi="en-US"/>
        </w:rPr>
      </w:pPr>
    </w:p>
    <w:p w:rsidR="006C5345" w:rsidRDefault="006C5345" w:rsidP="006C5345">
      <w:pPr>
        <w:rPr>
          <w:rFonts w:asciiTheme="minorHAnsi" w:hAnsiTheme="minorHAnsi" w:cstheme="minorHAnsi"/>
          <w:lang w:bidi="en-US"/>
        </w:rPr>
      </w:pPr>
      <w:r w:rsidRPr="005D3FC6">
        <w:rPr>
          <w:rFonts w:asciiTheme="minorHAnsi" w:hAnsiTheme="minorHAnsi" w:cstheme="minorHAnsi"/>
          <w:lang w:bidi="en-US"/>
        </w:rPr>
        <w:t>V ____________________, dne ___________</w:t>
      </w:r>
      <w:r w:rsidRPr="005D3FC6">
        <w:rPr>
          <w:rFonts w:asciiTheme="minorHAnsi" w:hAnsiTheme="minorHAnsi" w:cstheme="minorHAnsi"/>
          <w:lang w:bidi="en-US"/>
        </w:rPr>
        <w:tab/>
        <w:t>(podpis pooblaščene osebe in žig ponudnika</w:t>
      </w:r>
      <w:r>
        <w:rPr>
          <w:rFonts w:asciiTheme="minorHAnsi" w:hAnsiTheme="minorHAnsi" w:cstheme="minorHAnsi"/>
          <w:lang w:bidi="en-US"/>
        </w:rPr>
        <w:t>)</w:t>
      </w:r>
    </w:p>
    <w:p w:rsidR="006C5345" w:rsidRDefault="006C5345" w:rsidP="006C5345">
      <w:pPr>
        <w:rPr>
          <w:rFonts w:asciiTheme="minorHAnsi" w:hAnsiTheme="minorHAnsi" w:cstheme="minorHAnsi"/>
          <w:lang w:bidi="en-US"/>
        </w:rPr>
      </w:pPr>
    </w:p>
    <w:p w:rsidR="006C5345" w:rsidRPr="001217E8" w:rsidRDefault="006C5345" w:rsidP="00422707"/>
    <w:sectPr w:rsidR="006C5345" w:rsidRPr="001217E8" w:rsidSect="006C5345">
      <w:headerReference w:type="even" r:id="rId9"/>
      <w:headerReference w:type="default" r:id="rId10"/>
      <w:pgSz w:w="16838" w:h="11906" w:orient="landscape" w:code="9"/>
      <w:pgMar w:top="1134" w:right="1418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345" w:rsidRDefault="006C5345" w:rsidP="00010D87">
      <w:r>
        <w:separator/>
      </w:r>
    </w:p>
  </w:endnote>
  <w:endnote w:type="continuationSeparator" w:id="0">
    <w:p w:rsidR="006C5345" w:rsidRDefault="006C5345" w:rsidP="00010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001TCon">
    <w:panose1 w:val="020B0606020202050212"/>
    <w:charset w:val="EE"/>
    <w:family w:val="swiss"/>
    <w:pitch w:val="variable"/>
    <w:sig w:usb0="800001AF" w:usb1="000078F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notype Univers 420 Condensed">
    <w:panose1 w:val="020B0506030202020203"/>
    <w:charset w:val="EE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345" w:rsidRDefault="006C5345" w:rsidP="00010D87">
      <w:r>
        <w:separator/>
      </w:r>
    </w:p>
  </w:footnote>
  <w:footnote w:type="continuationSeparator" w:id="0">
    <w:p w:rsidR="006C5345" w:rsidRDefault="006C5345" w:rsidP="00010D87">
      <w:r>
        <w:continuationSeparator/>
      </w:r>
    </w:p>
  </w:footnote>
  <w:footnote w:id="1">
    <w:p w:rsidR="006C5345" w:rsidRPr="00682068" w:rsidRDefault="006C5345" w:rsidP="006C5345">
      <w:pPr>
        <w:pStyle w:val="Sprotnaopomba-besedilo"/>
        <w:rPr>
          <w:szCs w:val="16"/>
        </w:rPr>
      </w:pPr>
      <w:r>
        <w:rPr>
          <w:rStyle w:val="Sprotnaopomba-sklic"/>
        </w:rPr>
        <w:footnoteRef/>
      </w:r>
      <w:r>
        <w:t xml:space="preserve"> </w:t>
      </w:r>
    </w:p>
    <w:p w:rsidR="006C5345" w:rsidRPr="005D73D5" w:rsidRDefault="006C5345" w:rsidP="006C5345">
      <w:pPr>
        <w:pStyle w:val="Sprotnaopomba-besedilo"/>
        <w:rPr>
          <w:rFonts w:asciiTheme="minorHAnsi" w:eastAsiaTheme="minorHAnsi" w:hAnsiTheme="minorHAnsi" w:cstheme="minorBidi"/>
          <w:szCs w:val="16"/>
        </w:rPr>
      </w:pPr>
      <w:r w:rsidRPr="005D73D5">
        <w:rPr>
          <w:rFonts w:asciiTheme="minorHAnsi" w:eastAsiaTheme="minorHAnsi" w:hAnsiTheme="minorHAnsi" w:cstheme="minorBidi"/>
          <w:szCs w:val="16"/>
        </w:rPr>
        <w:t>Pooblaščeni revizor je tista oseba, ki ima dovoljenje Agencije za javni nadzor nad revidiranjem (ANR) za opravljanje nalog pooblaščenega revizorja, veljavno v času izvajanja predmeta naročila (oseba je  vpisana v register pooblaščenih revizorjev pri ANR, https://www.anr.si/registri/register-pooblascenih-revizorjev/).</w:t>
      </w:r>
    </w:p>
    <w:p w:rsidR="006C5345" w:rsidRDefault="006C5345" w:rsidP="006C5345">
      <w:pPr>
        <w:pStyle w:val="Sprotnaopomba-besedilo"/>
        <w:rPr>
          <w:szCs w:val="16"/>
        </w:rPr>
      </w:pPr>
    </w:p>
    <w:p w:rsidR="006C5345" w:rsidRDefault="006C5345" w:rsidP="006C5345">
      <w:pPr>
        <w:pStyle w:val="Sprotnaopomba-besedilo"/>
      </w:pPr>
    </w:p>
  </w:footnote>
  <w:footnote w:id="2">
    <w:p w:rsidR="006C5345" w:rsidRPr="00156E42" w:rsidRDefault="006C5345" w:rsidP="006C5345">
      <w:pPr>
        <w:spacing w:line="276" w:lineRule="auto"/>
      </w:pPr>
      <w:r w:rsidRPr="006C5345">
        <w:rPr>
          <w:rFonts w:asciiTheme="minorHAnsi" w:eastAsiaTheme="minorHAnsi" w:hAnsiTheme="minorHAnsi" w:cstheme="minorBidi"/>
          <w:sz w:val="16"/>
          <w:szCs w:val="16"/>
        </w:rPr>
        <w:footnoteRef/>
      </w:r>
      <w:r>
        <w:t xml:space="preserve"> </w:t>
      </w:r>
      <w:r w:rsidRPr="006C5345">
        <w:rPr>
          <w:rFonts w:asciiTheme="minorHAnsi" w:eastAsiaTheme="minorHAnsi" w:hAnsiTheme="minorHAnsi" w:cstheme="minorBidi"/>
          <w:sz w:val="16"/>
          <w:szCs w:val="16"/>
        </w:rPr>
        <w:t>Pomočnik pooblaščenega revizorja je tista oseba, ki ima več kot dve leti delovnih izkušenj, v skladu z 39.čl. ZRev-2.</w:t>
      </w:r>
      <w:r>
        <w:rPr>
          <w:sz w:val="16"/>
          <w:szCs w:val="16"/>
        </w:rPr>
        <w:t xml:space="preserve"> </w:t>
      </w:r>
    </w:p>
    <w:p w:rsidR="006C5345" w:rsidRDefault="006C5345" w:rsidP="006C5345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3CA" w:rsidRPr="00E07719" w:rsidRDefault="005533CA" w:rsidP="005533CA">
    <w:pPr>
      <w:pStyle w:val="Glava"/>
      <w:tabs>
        <w:tab w:val="left" w:pos="142"/>
      </w:tabs>
      <w:ind w:right="142"/>
      <w:jc w:val="left"/>
      <w:rPr>
        <w:sz w:val="20"/>
      </w:rPr>
    </w:pPr>
    <w:r>
      <w:rPr>
        <w:sz w:val="20"/>
      </w:rPr>
      <w:tab/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leftMargin">
                <wp:posOffset>0</wp:posOffset>
              </wp:positionH>
              <wp:positionV relativeFrom="topMargin">
                <wp:posOffset>374015</wp:posOffset>
              </wp:positionV>
              <wp:extent cx="896620" cy="152400"/>
              <wp:effectExtent l="0" t="2540" r="0" b="0"/>
              <wp:wrapNone/>
              <wp:docPr id="2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33CA" w:rsidRPr="00F20504" w:rsidRDefault="008E4E4A" w:rsidP="005533CA">
                          <w:pPr>
                            <w:jc w:val="right"/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 PAGE   \* 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arabic 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separate"/>
                          </w:r>
                          <w:r w:rsidR="00A23683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</w:rPr>
                            <w:t>2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26" type="#_x0000_t202" style="position:absolute;margin-left:0;margin-top:29.45pt;width:70.6pt;height:12pt;z-index:251660288;visibility:visible;mso-wrap-style:square;mso-width-percent:100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" o:allowincell="f" fillcolor="#1a3876 [3215]" stroked="f">
              <v:textbox style="mso-fit-shape-to-text:t" inset=",0,,0">
                <w:txbxContent>
                  <w:p w:rsidR="005533CA" w:rsidRPr="00F20504" w:rsidRDefault="008E4E4A" w:rsidP="005533CA">
                    <w:pPr>
                      <w:jc w:val="right"/>
                      <w:rPr>
                        <w:rFonts w:asciiTheme="majorHAnsi" w:hAnsiTheme="majorHAnsi"/>
                        <w:b/>
                        <w:sz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 PAGE   \* 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arabic 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separate"/>
                    </w:r>
                    <w:r w:rsidR="00A23683">
                      <w:rPr>
                        <w:rFonts w:asciiTheme="majorHAnsi" w:hAnsiTheme="majorHAnsi"/>
                        <w:b/>
                        <w:noProof/>
                        <w:sz w:val="20"/>
                      </w:rPr>
                      <w:t>2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</w:rPr>
        <w:alias w:val="Title"/>
        <w:id w:val="2908473"/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Pr="002B2775">
          <w:rPr>
            <w:rStyle w:val="Besedilooznabemesta"/>
          </w:rPr>
          <w:t>[Title]</w:t>
        </w:r>
      </w:sdtContent>
    </w:sdt>
  </w:p>
  <w:p w:rsidR="005533CA" w:rsidRPr="00DB09C6" w:rsidRDefault="005533CA" w:rsidP="00DB09C6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3CA" w:rsidRPr="006F6088" w:rsidRDefault="005533CA" w:rsidP="005533CA">
    <w:pPr>
      <w:pStyle w:val="Glava"/>
      <w:tabs>
        <w:tab w:val="clear" w:pos="9072"/>
        <w:tab w:val="right" w:pos="8931"/>
      </w:tabs>
      <w:ind w:right="141"/>
      <w:jc w:val="right"/>
      <w:rPr>
        <w:sz w:val="20"/>
      </w:rPr>
    </w:pPr>
    <w:r>
      <w:rPr>
        <w:sz w:val="20"/>
      </w:rPr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2336" behindDoc="0" locked="0" layoutInCell="0" allowOverlap="1">
              <wp:simplePos x="0" y="0"/>
              <wp:positionH relativeFrom="rightMargin">
                <wp:posOffset>0</wp:posOffset>
              </wp:positionH>
              <wp:positionV relativeFrom="topMargin">
                <wp:posOffset>373380</wp:posOffset>
              </wp:positionV>
              <wp:extent cx="896620" cy="152400"/>
              <wp:effectExtent l="0" t="1905" r="0" b="0"/>
              <wp:wrapNone/>
              <wp:docPr id="1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33CA" w:rsidRPr="00F20504" w:rsidRDefault="008E4E4A" w:rsidP="005533CA">
                          <w:pPr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 PAGE   \*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>arabic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 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separate"/>
                          </w:r>
                          <w:r w:rsidR="00A23683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</w:rPr>
                            <w:t>3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27" type="#_x0000_t202" style="position:absolute;left:0;text-align:left;margin-left:0;margin-top:29.4pt;width:70.6pt;height:12pt;z-index:251662336;visibility:visible;mso-wrap-style:square;mso-width-percent:1000;mso-height-percent:0;mso-wrap-distance-left:9pt;mso-wrap-distance-top:0;mso-wrap-distance-right:9pt;mso-wrap-distance-bottom:0;mso-position-horizontal:absolute;mso-position-horizontal-relative:right-margin-area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" o:allowincell="f" fillcolor="#1a3876 [3215]" stroked="f">
              <v:textbox style="mso-fit-shape-to-text:t" inset=",0,,0">
                <w:txbxContent>
                  <w:p w:rsidR="005533CA" w:rsidRPr="00F20504" w:rsidRDefault="008E4E4A" w:rsidP="005533CA">
                    <w:pPr>
                      <w:rPr>
                        <w:rFonts w:asciiTheme="majorHAnsi" w:hAnsiTheme="majorHAnsi"/>
                        <w:b/>
                        <w:sz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 PAGE   \*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</w:rPr>
                      <w:instrText>arabic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 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separate"/>
                    </w:r>
                    <w:r w:rsidR="00A23683">
                      <w:rPr>
                        <w:rFonts w:asciiTheme="majorHAnsi" w:hAnsiTheme="majorHAnsi"/>
                        <w:b/>
                        <w:noProof/>
                        <w:sz w:val="20"/>
                      </w:rPr>
                      <w:t>3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</w:rPr>
        <w:alias w:val="Title"/>
        <w:id w:val="2908472"/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Pr="002B2775">
          <w:rPr>
            <w:rStyle w:val="Besedilooznabemesta"/>
          </w:rPr>
          <w:t>[Title]</w:t>
        </w:r>
      </w:sdtContent>
    </w:sdt>
  </w:p>
  <w:p w:rsidR="005533CA" w:rsidRPr="00DB09C6" w:rsidRDefault="005533CA" w:rsidP="00DB09C6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5E14CA"/>
    <w:lvl w:ilvl="0">
      <w:start w:val="1"/>
      <w:numFmt w:val="decimal"/>
      <w:pStyle w:val="Otevile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E420E2"/>
    <w:lvl w:ilvl="0">
      <w:start w:val="1"/>
      <w:numFmt w:val="decimal"/>
      <w:pStyle w:val="Otevile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2E9F9E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0E6A90"/>
    <w:lvl w:ilvl="0">
      <w:start w:val="1"/>
      <w:numFmt w:val="decimal"/>
      <w:pStyle w:val="Otevile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DC6A84"/>
    <w:lvl w:ilvl="0">
      <w:start w:val="1"/>
      <w:numFmt w:val="bullet"/>
      <w:pStyle w:val="Oznaenseznam5"/>
      <w:lvlText w:val=""/>
      <w:lvlJc w:val="left"/>
      <w:pPr>
        <w:ind w:left="1492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E2820CA"/>
    <w:lvl w:ilvl="0">
      <w:start w:val="1"/>
      <w:numFmt w:val="bullet"/>
      <w:pStyle w:val="Oznaenseznam4"/>
      <w:lvlText w:val=""/>
      <w:lvlJc w:val="left"/>
      <w:pPr>
        <w:ind w:left="1209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5F0DB86"/>
    <w:lvl w:ilvl="0">
      <w:start w:val="1"/>
      <w:numFmt w:val="bullet"/>
      <w:pStyle w:val="Oznaenseznam3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07478F6"/>
    <w:lvl w:ilvl="0">
      <w:start w:val="1"/>
      <w:numFmt w:val="bullet"/>
      <w:pStyle w:val="Oznaenseznam2"/>
      <w:lvlText w:val=""/>
      <w:lvlJc w:val="left"/>
      <w:pPr>
        <w:ind w:left="643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C5C8FF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E80F58"/>
    <w:lvl w:ilvl="0">
      <w:start w:val="1"/>
      <w:numFmt w:val="bullet"/>
      <w:pStyle w:val="Oznaenseznam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07058C6"/>
    <w:multiLevelType w:val="multilevel"/>
    <w:tmpl w:val="2BE2F4C0"/>
    <w:styleLink w:val="CGPKADOtevilenseznam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361" w:hanging="341"/>
      </w:pPr>
      <w:rPr>
        <w:rFonts w:hint="default"/>
      </w:rPr>
    </w:lvl>
    <w:lvl w:ilvl="4">
      <w:start w:val="1"/>
      <w:numFmt w:val="bullet"/>
      <w:lvlText w:val="-"/>
      <w:lvlJc w:val="left"/>
      <w:pPr>
        <w:ind w:left="1588" w:hanging="227"/>
      </w:pPr>
      <w:rPr>
        <w:rFonts w:ascii="U001TCon" w:hAnsi="U001TCon" w:hint="default"/>
      </w:rPr>
    </w:lvl>
    <w:lvl w:ilvl="5">
      <w:start w:val="1"/>
      <w:numFmt w:val="bullet"/>
      <w:lvlText w:val="-"/>
      <w:lvlJc w:val="left"/>
      <w:pPr>
        <w:ind w:left="1814" w:hanging="226"/>
      </w:pPr>
      <w:rPr>
        <w:rFonts w:ascii="U001TCon" w:hAnsi="U001TCon" w:hint="default"/>
      </w:rPr>
    </w:lvl>
    <w:lvl w:ilvl="6">
      <w:start w:val="1"/>
      <w:numFmt w:val="bullet"/>
      <w:lvlText w:val="-"/>
      <w:lvlJc w:val="left"/>
      <w:pPr>
        <w:ind w:left="2041" w:hanging="227"/>
      </w:pPr>
      <w:rPr>
        <w:rFonts w:ascii="U001TCon" w:hAnsi="U001TCon" w:hint="default"/>
      </w:rPr>
    </w:lvl>
    <w:lvl w:ilvl="7">
      <w:start w:val="1"/>
      <w:numFmt w:val="bullet"/>
      <w:lvlText w:val="-"/>
      <w:lvlJc w:val="left"/>
      <w:pPr>
        <w:ind w:left="2268" w:hanging="227"/>
      </w:pPr>
      <w:rPr>
        <w:rFonts w:ascii="U001TCon" w:hAnsi="U001TCon" w:hint="default"/>
      </w:rPr>
    </w:lvl>
    <w:lvl w:ilvl="8">
      <w:start w:val="1"/>
      <w:numFmt w:val="bullet"/>
      <w:lvlText w:val="-"/>
      <w:lvlJc w:val="left"/>
      <w:pPr>
        <w:ind w:left="2495" w:hanging="227"/>
      </w:pPr>
      <w:rPr>
        <w:rFonts w:ascii="U001TCon" w:hAnsi="U001TCon" w:hint="default"/>
      </w:rPr>
    </w:lvl>
  </w:abstractNum>
  <w:abstractNum w:abstractNumId="11" w15:restartNumberingAfterBreak="0">
    <w:nsid w:val="12190545"/>
    <w:multiLevelType w:val="multilevel"/>
    <w:tmpl w:val="92B6D552"/>
    <w:numStyleLink w:val="CGPKADOznaenseznam"/>
  </w:abstractNum>
  <w:abstractNum w:abstractNumId="12" w15:restartNumberingAfterBreak="0">
    <w:nsid w:val="1DC96153"/>
    <w:multiLevelType w:val="multilevel"/>
    <w:tmpl w:val="92B6D552"/>
    <w:styleLink w:val="CGPKADOznaenseznam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454"/>
        </w:tabs>
        <w:ind w:left="454" w:hanging="227"/>
      </w:pPr>
      <w:rPr>
        <w:rFonts w:ascii="U001TCon" w:hAnsi="U001TCo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681"/>
        </w:tabs>
        <w:ind w:left="681" w:hanging="227"/>
      </w:pPr>
      <w:rPr>
        <w:rFonts w:ascii="U001TCon" w:hAnsi="U001TCo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908"/>
        </w:tabs>
        <w:ind w:left="908" w:hanging="227"/>
      </w:pPr>
      <w:rPr>
        <w:rFonts w:ascii="U001TCon" w:hAnsi="U001TCo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135"/>
        </w:tabs>
        <w:ind w:left="1135" w:hanging="227"/>
      </w:pPr>
      <w:rPr>
        <w:rFonts w:ascii="U001TCon" w:hAnsi="U001TCo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362"/>
        </w:tabs>
        <w:ind w:left="1362" w:hanging="227"/>
      </w:pPr>
      <w:rPr>
        <w:rFonts w:ascii="U001TCon" w:hAnsi="U001TCo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589"/>
        </w:tabs>
        <w:ind w:left="1589" w:hanging="227"/>
      </w:pPr>
      <w:rPr>
        <w:rFonts w:ascii="U001TCon" w:hAnsi="U001TCo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816"/>
        </w:tabs>
        <w:ind w:left="1816" w:hanging="227"/>
      </w:pPr>
      <w:rPr>
        <w:rFonts w:ascii="U001TCon" w:hAnsi="U001TCo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043"/>
        </w:tabs>
        <w:ind w:left="2043" w:hanging="227"/>
      </w:pPr>
      <w:rPr>
        <w:rFonts w:ascii="U001TCon" w:hAnsi="U001TCon" w:cs="Times New Roman" w:hint="default"/>
      </w:r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 w:numId="15">
    <w:abstractNumId w:val="9"/>
  </w:num>
  <w:num w:numId="16">
    <w:abstractNumId w:val="8"/>
  </w:num>
  <w:num w:numId="17">
    <w:abstractNumId w:val="9"/>
  </w:num>
  <w:num w:numId="18">
    <w:abstractNumId w:val="8"/>
  </w:num>
  <w:num w:numId="19">
    <w:abstractNumId w:val="9"/>
  </w:num>
  <w:num w:numId="20">
    <w:abstractNumId w:val="8"/>
  </w:num>
  <w:num w:numId="21">
    <w:abstractNumId w:val="9"/>
  </w:num>
  <w:num w:numId="22">
    <w:abstractNumId w:val="8"/>
  </w:num>
  <w:num w:numId="23">
    <w:abstractNumId w:val="9"/>
  </w:num>
  <w:num w:numId="24">
    <w:abstractNumId w:val="8"/>
  </w:num>
  <w:num w:numId="25">
    <w:abstractNumId w:val="9"/>
  </w:num>
  <w:num w:numId="26">
    <w:abstractNumId w:val="8"/>
  </w:num>
  <w:num w:numId="27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sl-SI" w:vendorID="11" w:dllVersion="512" w:checkStyle="0"/>
  <w:attachedTemplate r:id="rId1"/>
  <w:defaultTabStop w:val="708"/>
  <w:autoHyphenation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345"/>
    <w:rsid w:val="00007423"/>
    <w:rsid w:val="00010D87"/>
    <w:rsid w:val="000130E0"/>
    <w:rsid w:val="000439C0"/>
    <w:rsid w:val="00046670"/>
    <w:rsid w:val="000616C1"/>
    <w:rsid w:val="00065305"/>
    <w:rsid w:val="00077100"/>
    <w:rsid w:val="00080835"/>
    <w:rsid w:val="000819E6"/>
    <w:rsid w:val="00083F66"/>
    <w:rsid w:val="00087D5E"/>
    <w:rsid w:val="000F0737"/>
    <w:rsid w:val="000F17F4"/>
    <w:rsid w:val="000F1DC9"/>
    <w:rsid w:val="000F75C5"/>
    <w:rsid w:val="00106AD2"/>
    <w:rsid w:val="00107AC4"/>
    <w:rsid w:val="0011738A"/>
    <w:rsid w:val="001217E8"/>
    <w:rsid w:val="00123792"/>
    <w:rsid w:val="00125485"/>
    <w:rsid w:val="001359AE"/>
    <w:rsid w:val="0013658C"/>
    <w:rsid w:val="00137EBE"/>
    <w:rsid w:val="00156037"/>
    <w:rsid w:val="00165C08"/>
    <w:rsid w:val="001672EF"/>
    <w:rsid w:val="001716A5"/>
    <w:rsid w:val="00174929"/>
    <w:rsid w:val="0017517C"/>
    <w:rsid w:val="0018356E"/>
    <w:rsid w:val="00183AC0"/>
    <w:rsid w:val="001A5717"/>
    <w:rsid w:val="001A5F55"/>
    <w:rsid w:val="001A7A95"/>
    <w:rsid w:val="001C45FC"/>
    <w:rsid w:val="001C5747"/>
    <w:rsid w:val="001D0F5F"/>
    <w:rsid w:val="001D6A99"/>
    <w:rsid w:val="001D7DFD"/>
    <w:rsid w:val="001E4D1F"/>
    <w:rsid w:val="001E5972"/>
    <w:rsid w:val="001F254E"/>
    <w:rsid w:val="001F4ED9"/>
    <w:rsid w:val="001F6B4C"/>
    <w:rsid w:val="00200BCB"/>
    <w:rsid w:val="0020531F"/>
    <w:rsid w:val="002121DB"/>
    <w:rsid w:val="002177DE"/>
    <w:rsid w:val="00230DB9"/>
    <w:rsid w:val="00235E38"/>
    <w:rsid w:val="00242021"/>
    <w:rsid w:val="00243A1E"/>
    <w:rsid w:val="0024634B"/>
    <w:rsid w:val="00254A29"/>
    <w:rsid w:val="00256834"/>
    <w:rsid w:val="00257E49"/>
    <w:rsid w:val="00262018"/>
    <w:rsid w:val="0027163A"/>
    <w:rsid w:val="00273C14"/>
    <w:rsid w:val="00285DA7"/>
    <w:rsid w:val="00287EF5"/>
    <w:rsid w:val="00295D8A"/>
    <w:rsid w:val="002A06BA"/>
    <w:rsid w:val="002A66EF"/>
    <w:rsid w:val="002B63EF"/>
    <w:rsid w:val="002C0D6F"/>
    <w:rsid w:val="002C4205"/>
    <w:rsid w:val="002D6E73"/>
    <w:rsid w:val="002E0CE3"/>
    <w:rsid w:val="002E11E5"/>
    <w:rsid w:val="002F4518"/>
    <w:rsid w:val="00300857"/>
    <w:rsid w:val="00301EE6"/>
    <w:rsid w:val="00310C8C"/>
    <w:rsid w:val="00311143"/>
    <w:rsid w:val="003212C9"/>
    <w:rsid w:val="003262AE"/>
    <w:rsid w:val="00334DC7"/>
    <w:rsid w:val="0033529B"/>
    <w:rsid w:val="00340C09"/>
    <w:rsid w:val="003569CF"/>
    <w:rsid w:val="003570B7"/>
    <w:rsid w:val="00371D54"/>
    <w:rsid w:val="00373816"/>
    <w:rsid w:val="00374AA8"/>
    <w:rsid w:val="00397976"/>
    <w:rsid w:val="003C0C10"/>
    <w:rsid w:val="003D4ADB"/>
    <w:rsid w:val="003D5F18"/>
    <w:rsid w:val="003D6136"/>
    <w:rsid w:val="003E5DDF"/>
    <w:rsid w:val="003F78B8"/>
    <w:rsid w:val="00404295"/>
    <w:rsid w:val="004057FE"/>
    <w:rsid w:val="00412C5A"/>
    <w:rsid w:val="00420D35"/>
    <w:rsid w:val="00422707"/>
    <w:rsid w:val="004502D8"/>
    <w:rsid w:val="004629BA"/>
    <w:rsid w:val="00463683"/>
    <w:rsid w:val="00474D20"/>
    <w:rsid w:val="00487A01"/>
    <w:rsid w:val="004928DE"/>
    <w:rsid w:val="004946A1"/>
    <w:rsid w:val="004A119A"/>
    <w:rsid w:val="004C3E2D"/>
    <w:rsid w:val="004C4EDB"/>
    <w:rsid w:val="004C75C7"/>
    <w:rsid w:val="004D08A3"/>
    <w:rsid w:val="004E04C7"/>
    <w:rsid w:val="004F0231"/>
    <w:rsid w:val="004F05F0"/>
    <w:rsid w:val="0050173C"/>
    <w:rsid w:val="0050175C"/>
    <w:rsid w:val="00501B45"/>
    <w:rsid w:val="00502C23"/>
    <w:rsid w:val="00505710"/>
    <w:rsid w:val="005135D6"/>
    <w:rsid w:val="0051363C"/>
    <w:rsid w:val="00533B5D"/>
    <w:rsid w:val="0053672A"/>
    <w:rsid w:val="00537AEB"/>
    <w:rsid w:val="00544522"/>
    <w:rsid w:val="00550F7E"/>
    <w:rsid w:val="005533CA"/>
    <w:rsid w:val="00555B6B"/>
    <w:rsid w:val="0058043D"/>
    <w:rsid w:val="00584F8C"/>
    <w:rsid w:val="00585E80"/>
    <w:rsid w:val="005926BE"/>
    <w:rsid w:val="005970A6"/>
    <w:rsid w:val="0059733C"/>
    <w:rsid w:val="005B030D"/>
    <w:rsid w:val="005B20EB"/>
    <w:rsid w:val="005B3CC3"/>
    <w:rsid w:val="005B47C6"/>
    <w:rsid w:val="005B7732"/>
    <w:rsid w:val="005C3A9D"/>
    <w:rsid w:val="005C4FE2"/>
    <w:rsid w:val="005C6ABB"/>
    <w:rsid w:val="005D0919"/>
    <w:rsid w:val="005D2979"/>
    <w:rsid w:val="005D73D5"/>
    <w:rsid w:val="005E3D1E"/>
    <w:rsid w:val="005E4EC3"/>
    <w:rsid w:val="005E78FF"/>
    <w:rsid w:val="005F0014"/>
    <w:rsid w:val="005F4FA0"/>
    <w:rsid w:val="005F74B6"/>
    <w:rsid w:val="00605DD2"/>
    <w:rsid w:val="00617198"/>
    <w:rsid w:val="00627B01"/>
    <w:rsid w:val="00630269"/>
    <w:rsid w:val="00632EC7"/>
    <w:rsid w:val="006375BB"/>
    <w:rsid w:val="00660837"/>
    <w:rsid w:val="006812A2"/>
    <w:rsid w:val="0068146F"/>
    <w:rsid w:val="006840AA"/>
    <w:rsid w:val="00685595"/>
    <w:rsid w:val="006A2CB5"/>
    <w:rsid w:val="006B0D32"/>
    <w:rsid w:val="006B1501"/>
    <w:rsid w:val="006B247A"/>
    <w:rsid w:val="006B6C2F"/>
    <w:rsid w:val="006C3043"/>
    <w:rsid w:val="006C5345"/>
    <w:rsid w:val="006E0020"/>
    <w:rsid w:val="006E3BF1"/>
    <w:rsid w:val="006E4A7F"/>
    <w:rsid w:val="006F2ACA"/>
    <w:rsid w:val="00704509"/>
    <w:rsid w:val="0071016F"/>
    <w:rsid w:val="0072772C"/>
    <w:rsid w:val="007309E6"/>
    <w:rsid w:val="007318B4"/>
    <w:rsid w:val="0073617B"/>
    <w:rsid w:val="00744B80"/>
    <w:rsid w:val="007459BC"/>
    <w:rsid w:val="00761CA2"/>
    <w:rsid w:val="0076265D"/>
    <w:rsid w:val="00767BC3"/>
    <w:rsid w:val="00786937"/>
    <w:rsid w:val="007B4176"/>
    <w:rsid w:val="007B5DDC"/>
    <w:rsid w:val="007D0768"/>
    <w:rsid w:val="007E3493"/>
    <w:rsid w:val="007E4B7C"/>
    <w:rsid w:val="007F2F2F"/>
    <w:rsid w:val="00803B31"/>
    <w:rsid w:val="00813006"/>
    <w:rsid w:val="00820364"/>
    <w:rsid w:val="00824F45"/>
    <w:rsid w:val="00834F8D"/>
    <w:rsid w:val="00852E05"/>
    <w:rsid w:val="008625FE"/>
    <w:rsid w:val="0086691E"/>
    <w:rsid w:val="00875BE2"/>
    <w:rsid w:val="0088665F"/>
    <w:rsid w:val="00891BB4"/>
    <w:rsid w:val="008A0BDD"/>
    <w:rsid w:val="008A1174"/>
    <w:rsid w:val="008A320A"/>
    <w:rsid w:val="008A547A"/>
    <w:rsid w:val="008B6673"/>
    <w:rsid w:val="008C35B8"/>
    <w:rsid w:val="008D5A76"/>
    <w:rsid w:val="008E126D"/>
    <w:rsid w:val="008E489D"/>
    <w:rsid w:val="008E4E4A"/>
    <w:rsid w:val="008F0335"/>
    <w:rsid w:val="008F6505"/>
    <w:rsid w:val="00902318"/>
    <w:rsid w:val="009058AA"/>
    <w:rsid w:val="009067E3"/>
    <w:rsid w:val="00910DE0"/>
    <w:rsid w:val="00913216"/>
    <w:rsid w:val="009204C4"/>
    <w:rsid w:val="00924736"/>
    <w:rsid w:val="00932B3A"/>
    <w:rsid w:val="00932B78"/>
    <w:rsid w:val="00934CB9"/>
    <w:rsid w:val="00940CF5"/>
    <w:rsid w:val="00943982"/>
    <w:rsid w:val="00944B88"/>
    <w:rsid w:val="00954D56"/>
    <w:rsid w:val="00955F67"/>
    <w:rsid w:val="00957E8A"/>
    <w:rsid w:val="00961586"/>
    <w:rsid w:val="00962253"/>
    <w:rsid w:val="009637E6"/>
    <w:rsid w:val="009649EB"/>
    <w:rsid w:val="00984DBA"/>
    <w:rsid w:val="00985014"/>
    <w:rsid w:val="00986C11"/>
    <w:rsid w:val="00987B3E"/>
    <w:rsid w:val="009902CC"/>
    <w:rsid w:val="00994900"/>
    <w:rsid w:val="00994EF2"/>
    <w:rsid w:val="009A15E2"/>
    <w:rsid w:val="009A4DA5"/>
    <w:rsid w:val="009A5884"/>
    <w:rsid w:val="009B69A8"/>
    <w:rsid w:val="009E1315"/>
    <w:rsid w:val="009F0FEC"/>
    <w:rsid w:val="00A1615F"/>
    <w:rsid w:val="00A2171B"/>
    <w:rsid w:val="00A2232B"/>
    <w:rsid w:val="00A23683"/>
    <w:rsid w:val="00A271F8"/>
    <w:rsid w:val="00A44E97"/>
    <w:rsid w:val="00A458B8"/>
    <w:rsid w:val="00A530D7"/>
    <w:rsid w:val="00A539F0"/>
    <w:rsid w:val="00A65AA2"/>
    <w:rsid w:val="00A72311"/>
    <w:rsid w:val="00A76732"/>
    <w:rsid w:val="00A77B2B"/>
    <w:rsid w:val="00A827B9"/>
    <w:rsid w:val="00A84BAC"/>
    <w:rsid w:val="00A876D0"/>
    <w:rsid w:val="00A93BD6"/>
    <w:rsid w:val="00AA0548"/>
    <w:rsid w:val="00AA5417"/>
    <w:rsid w:val="00AA766B"/>
    <w:rsid w:val="00AB2EAE"/>
    <w:rsid w:val="00AB300E"/>
    <w:rsid w:val="00AC291B"/>
    <w:rsid w:val="00AC6758"/>
    <w:rsid w:val="00AC77A6"/>
    <w:rsid w:val="00AD0C22"/>
    <w:rsid w:val="00AD5223"/>
    <w:rsid w:val="00AD7F64"/>
    <w:rsid w:val="00AF6746"/>
    <w:rsid w:val="00AF7FA5"/>
    <w:rsid w:val="00B06703"/>
    <w:rsid w:val="00B12802"/>
    <w:rsid w:val="00B355FE"/>
    <w:rsid w:val="00B43479"/>
    <w:rsid w:val="00B43656"/>
    <w:rsid w:val="00B5599E"/>
    <w:rsid w:val="00B55E16"/>
    <w:rsid w:val="00B72B8C"/>
    <w:rsid w:val="00B73F87"/>
    <w:rsid w:val="00B756EB"/>
    <w:rsid w:val="00B76451"/>
    <w:rsid w:val="00B77DCE"/>
    <w:rsid w:val="00B86A72"/>
    <w:rsid w:val="00BB4C6E"/>
    <w:rsid w:val="00BE6136"/>
    <w:rsid w:val="00BE657A"/>
    <w:rsid w:val="00BF2D16"/>
    <w:rsid w:val="00C0239B"/>
    <w:rsid w:val="00C02B6F"/>
    <w:rsid w:val="00C0496F"/>
    <w:rsid w:val="00C24CAD"/>
    <w:rsid w:val="00C42C6A"/>
    <w:rsid w:val="00C61E85"/>
    <w:rsid w:val="00C635EC"/>
    <w:rsid w:val="00C67E63"/>
    <w:rsid w:val="00C70DB8"/>
    <w:rsid w:val="00C801FF"/>
    <w:rsid w:val="00C93060"/>
    <w:rsid w:val="00C93BF5"/>
    <w:rsid w:val="00C95105"/>
    <w:rsid w:val="00CA60BE"/>
    <w:rsid w:val="00CB579D"/>
    <w:rsid w:val="00CB746C"/>
    <w:rsid w:val="00CE57CC"/>
    <w:rsid w:val="00CE704A"/>
    <w:rsid w:val="00CF17B9"/>
    <w:rsid w:val="00CF2368"/>
    <w:rsid w:val="00D00B48"/>
    <w:rsid w:val="00D15FB2"/>
    <w:rsid w:val="00D24B35"/>
    <w:rsid w:val="00D3043B"/>
    <w:rsid w:val="00D40A4C"/>
    <w:rsid w:val="00D4520E"/>
    <w:rsid w:val="00D87412"/>
    <w:rsid w:val="00D90756"/>
    <w:rsid w:val="00D92916"/>
    <w:rsid w:val="00DA0374"/>
    <w:rsid w:val="00DA1D68"/>
    <w:rsid w:val="00DA3FC4"/>
    <w:rsid w:val="00DB09C6"/>
    <w:rsid w:val="00DB0B1A"/>
    <w:rsid w:val="00DB110E"/>
    <w:rsid w:val="00DB4C1D"/>
    <w:rsid w:val="00DB7A6F"/>
    <w:rsid w:val="00DC49A5"/>
    <w:rsid w:val="00DE252E"/>
    <w:rsid w:val="00DE4CB8"/>
    <w:rsid w:val="00E219A6"/>
    <w:rsid w:val="00E34986"/>
    <w:rsid w:val="00E37EE6"/>
    <w:rsid w:val="00E63746"/>
    <w:rsid w:val="00E659BA"/>
    <w:rsid w:val="00E733FB"/>
    <w:rsid w:val="00E82FA3"/>
    <w:rsid w:val="00E902D2"/>
    <w:rsid w:val="00E909A6"/>
    <w:rsid w:val="00EA00D6"/>
    <w:rsid w:val="00EC06C8"/>
    <w:rsid w:val="00EC0CAE"/>
    <w:rsid w:val="00EC2DE7"/>
    <w:rsid w:val="00EE6749"/>
    <w:rsid w:val="00EE6886"/>
    <w:rsid w:val="00EE7C0A"/>
    <w:rsid w:val="00F009A8"/>
    <w:rsid w:val="00F14C96"/>
    <w:rsid w:val="00F405E6"/>
    <w:rsid w:val="00F42D69"/>
    <w:rsid w:val="00F73DF6"/>
    <w:rsid w:val="00F95DC3"/>
    <w:rsid w:val="00FA08C0"/>
    <w:rsid w:val="00FA3621"/>
    <w:rsid w:val="00FB0BE5"/>
    <w:rsid w:val="00FB36E2"/>
    <w:rsid w:val="00FC26F6"/>
    <w:rsid w:val="00FC4482"/>
    <w:rsid w:val="00FD6758"/>
    <w:rsid w:val="00FE1A1F"/>
    <w:rsid w:val="00FF3606"/>
    <w:rsid w:val="00FF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AFBA1E7-BADC-41C0-95EF-FD87A7E00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40" w:line="31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iPriority="36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C5345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932B3A"/>
    <w:pPr>
      <w:keepNext/>
      <w:keepLines/>
      <w:suppressAutoHyphens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32B3A"/>
    <w:pPr>
      <w:keepNext/>
      <w:keepLines/>
      <w:suppressAutoHyphens/>
      <w:spacing w:before="300"/>
      <w:contextualSpacing/>
      <w:jc w:val="left"/>
      <w:outlineLvl w:val="1"/>
    </w:pPr>
    <w:rPr>
      <w:rFonts w:asciiTheme="majorHAnsi" w:hAnsiTheme="majorHAnsi"/>
      <w:color w:val="1A3876" w:themeColor="accent1"/>
      <w:sz w:val="32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2"/>
    </w:pPr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3"/>
    </w:pPr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4"/>
    </w:pPr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5"/>
    </w:pPr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6"/>
    </w:pPr>
    <w:rPr>
      <w:rFonts w:eastAsiaTheme="majorEastAsia" w:cstheme="majorBidi"/>
      <w:i/>
      <w:iCs/>
      <w:color w:val="1A3876" w:themeColor="text2"/>
      <w:lang w:bidi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7"/>
    </w:pPr>
    <w:rPr>
      <w:rFonts w:eastAsiaTheme="majorEastAsia" w:cstheme="majorBidi"/>
      <w:i/>
      <w:color w:val="1A3876" w:themeColor="text2"/>
      <w:lang w:bidi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8"/>
    </w:pPr>
    <w:rPr>
      <w:rFonts w:eastAsiaTheme="majorEastAsia" w:cstheme="majorBidi"/>
      <w:i/>
      <w:iCs/>
      <w:color w:val="1A3876" w:themeColor="text2"/>
      <w:lang w:bidi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1363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Besedilooznabemesta">
    <w:name w:val="Placeholder Text"/>
    <w:basedOn w:val="Privzetapisavaodstavka"/>
    <w:uiPriority w:val="99"/>
    <w:semiHidden/>
    <w:rsid w:val="0051363C"/>
    <w:rPr>
      <w:color w:val="808080"/>
    </w:rPr>
  </w:style>
  <w:style w:type="paragraph" w:styleId="Bibliografija">
    <w:name w:val="Bibliography"/>
    <w:basedOn w:val="Navaden"/>
    <w:next w:val="Navaden"/>
    <w:uiPriority w:val="37"/>
    <w:semiHidden/>
    <w:unhideWhenUsed/>
    <w:rsid w:val="0051363C"/>
  </w:style>
  <w:style w:type="paragraph" w:styleId="Brezrazmikov">
    <w:name w:val="No Spacing"/>
    <w:basedOn w:val="Navaden"/>
    <w:link w:val="BrezrazmikovZnak"/>
    <w:uiPriority w:val="1"/>
    <w:qFormat/>
    <w:rsid w:val="00FD6758"/>
  </w:style>
  <w:style w:type="paragraph" w:styleId="Citat">
    <w:name w:val="Quote"/>
    <w:basedOn w:val="Navaden"/>
    <w:next w:val="Navaden"/>
    <w:link w:val="CitatZnak"/>
    <w:uiPriority w:val="29"/>
    <w:semiHidden/>
    <w:qFormat/>
    <w:rsid w:val="00FD6758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semiHidden/>
    <w:rsid w:val="00FD6758"/>
    <w:rPr>
      <w:i/>
      <w:iCs/>
      <w:color w:val="000000" w:themeColor="text1"/>
    </w:rPr>
  </w:style>
  <w:style w:type="paragraph" w:styleId="Glava">
    <w:name w:val="header"/>
    <w:basedOn w:val="Navaden"/>
    <w:link w:val="GlavaZnak"/>
    <w:uiPriority w:val="99"/>
    <w:semiHidden/>
    <w:unhideWhenUsed/>
    <w:rsid w:val="0051363C"/>
    <w:pPr>
      <w:tabs>
        <w:tab w:val="center" w:pos="4536"/>
        <w:tab w:val="right" w:pos="9072"/>
      </w:tabs>
    </w:pPr>
    <w:rPr>
      <w:rFonts w:asciiTheme="majorHAnsi" w:hAnsiTheme="majorHAnsi"/>
    </w:rPr>
  </w:style>
  <w:style w:type="character" w:customStyle="1" w:styleId="GlavaZnak">
    <w:name w:val="Glava Znak"/>
    <w:basedOn w:val="Privzetapisavaodstavka"/>
    <w:link w:val="Glava"/>
    <w:uiPriority w:val="99"/>
    <w:semiHidden/>
    <w:rsid w:val="00B43479"/>
    <w:rPr>
      <w:rFonts w:asciiTheme="majorHAnsi" w:hAnsiTheme="majorHAnsi"/>
    </w:rPr>
  </w:style>
  <w:style w:type="character" w:styleId="Hiperpovezava">
    <w:name w:val="Hyperlink"/>
    <w:basedOn w:val="Privzetapisavaodstavka"/>
    <w:uiPriority w:val="99"/>
    <w:semiHidden/>
    <w:unhideWhenUsed/>
    <w:rsid w:val="0051363C"/>
    <w:rPr>
      <w:color w:val="1A3876" w:themeColor="hyperlink"/>
      <w:u w:val="single"/>
    </w:rPr>
  </w:style>
  <w:style w:type="paragraph" w:styleId="Intenzivencitat">
    <w:name w:val="Intense Quote"/>
    <w:basedOn w:val="Navaden"/>
    <w:next w:val="Navaden"/>
    <w:link w:val="IntenzivencitatZnak"/>
    <w:uiPriority w:val="30"/>
    <w:semiHidden/>
    <w:qFormat/>
    <w:rsid w:val="00FD6758"/>
    <w:pPr>
      <w:pBdr>
        <w:bottom w:val="single" w:sz="4" w:space="4" w:color="1A3876" w:themeColor="accent1"/>
      </w:pBdr>
      <w:spacing w:before="200" w:after="280"/>
      <w:ind w:left="936" w:right="936"/>
    </w:pPr>
    <w:rPr>
      <w:b/>
      <w:bCs/>
      <w:i/>
      <w:iCs/>
      <w:color w:val="1A3876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semiHidden/>
    <w:rsid w:val="00FD6758"/>
    <w:rPr>
      <w:b/>
      <w:bCs/>
      <w:i/>
      <w:iCs/>
      <w:color w:val="1A3876" w:themeColor="accent1"/>
    </w:rPr>
  </w:style>
  <w:style w:type="character" w:styleId="Intenzivenpoudarek">
    <w:name w:val="Intense Emphasis"/>
    <w:basedOn w:val="Privzetapisavaodstavka"/>
    <w:uiPriority w:val="21"/>
    <w:semiHidden/>
    <w:rsid w:val="0051363C"/>
    <w:rPr>
      <w:b/>
      <w:bCs/>
      <w:i/>
      <w:iCs/>
      <w:color w:val="1A3876" w:themeColor="accent1"/>
    </w:rPr>
  </w:style>
  <w:style w:type="character" w:styleId="Intenzivensklic">
    <w:name w:val="Intense Reference"/>
    <w:basedOn w:val="Privzetapisavaodstavka"/>
    <w:uiPriority w:val="32"/>
    <w:semiHidden/>
    <w:qFormat/>
    <w:rsid w:val="00FD6758"/>
    <w:rPr>
      <w:b/>
      <w:bCs/>
      <w:smallCaps/>
      <w:color w:val="6F8EC8" w:themeColor="accent2"/>
      <w:spacing w:val="5"/>
      <w:u w:val="single"/>
    </w:rPr>
  </w:style>
  <w:style w:type="paragraph" w:styleId="Kazaloslik">
    <w:name w:val="table of figures"/>
    <w:basedOn w:val="Navaden"/>
    <w:next w:val="Navaden"/>
    <w:uiPriority w:val="99"/>
    <w:semiHidden/>
    <w:unhideWhenUsed/>
    <w:rsid w:val="0051363C"/>
    <w:rPr>
      <w:rFonts w:asciiTheme="majorHAnsi" w:hAnsiTheme="majorHAnsi"/>
      <w:sz w:val="20"/>
    </w:rPr>
  </w:style>
  <w:style w:type="paragraph" w:styleId="Kazalovirov">
    <w:name w:val="table of authorities"/>
    <w:basedOn w:val="Navaden"/>
    <w:next w:val="Navaden"/>
    <w:uiPriority w:val="99"/>
    <w:semiHidden/>
    <w:unhideWhenUsed/>
    <w:rsid w:val="0051363C"/>
    <w:pPr>
      <w:ind w:left="220" w:hanging="220"/>
    </w:pPr>
  </w:style>
  <w:style w:type="paragraph" w:styleId="Kazalovirov-naslov">
    <w:name w:val="toa heading"/>
    <w:basedOn w:val="Navaden"/>
    <w:next w:val="Navaden"/>
    <w:uiPriority w:val="99"/>
    <w:semiHidden/>
    <w:unhideWhenUsed/>
    <w:rsid w:val="0051363C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Kazalovsebine1">
    <w:name w:val="toc 1"/>
    <w:basedOn w:val="Navaden"/>
    <w:next w:val="Navaden"/>
    <w:uiPriority w:val="39"/>
    <w:semiHidden/>
    <w:unhideWhenUsed/>
    <w:qFormat/>
    <w:rsid w:val="00FD6758"/>
    <w:pPr>
      <w:spacing w:after="60"/>
    </w:pPr>
  </w:style>
  <w:style w:type="paragraph" w:styleId="Kazalovsebine2">
    <w:name w:val="toc 2"/>
    <w:basedOn w:val="Kazalovsebine1"/>
    <w:next w:val="Navaden"/>
    <w:uiPriority w:val="39"/>
    <w:semiHidden/>
    <w:unhideWhenUsed/>
    <w:rsid w:val="0051363C"/>
    <w:pPr>
      <w:ind w:left="220"/>
    </w:pPr>
  </w:style>
  <w:style w:type="paragraph" w:styleId="Kazalovsebine3">
    <w:name w:val="toc 3"/>
    <w:basedOn w:val="Kazalovsebine1"/>
    <w:next w:val="Navaden"/>
    <w:uiPriority w:val="39"/>
    <w:semiHidden/>
    <w:unhideWhenUsed/>
    <w:rsid w:val="0051363C"/>
    <w:pPr>
      <w:ind w:left="440"/>
    </w:pPr>
  </w:style>
  <w:style w:type="paragraph" w:styleId="Kazalovsebine4">
    <w:name w:val="toc 4"/>
    <w:basedOn w:val="Kazalovsebine1"/>
    <w:next w:val="Navaden"/>
    <w:uiPriority w:val="39"/>
    <w:semiHidden/>
    <w:rsid w:val="0051363C"/>
    <w:pPr>
      <w:ind w:left="660"/>
    </w:pPr>
  </w:style>
  <w:style w:type="paragraph" w:styleId="Kazalovsebine5">
    <w:name w:val="toc 5"/>
    <w:basedOn w:val="Kazalovsebine1"/>
    <w:next w:val="Navaden"/>
    <w:uiPriority w:val="39"/>
    <w:semiHidden/>
    <w:rsid w:val="0051363C"/>
    <w:pPr>
      <w:ind w:left="880"/>
    </w:pPr>
  </w:style>
  <w:style w:type="paragraph" w:styleId="Kazalovsebine6">
    <w:name w:val="toc 6"/>
    <w:basedOn w:val="Kazalovsebine1"/>
    <w:next w:val="Navaden"/>
    <w:uiPriority w:val="39"/>
    <w:semiHidden/>
    <w:rsid w:val="0051363C"/>
    <w:pPr>
      <w:ind w:left="1100"/>
    </w:pPr>
  </w:style>
  <w:style w:type="paragraph" w:styleId="Kazalovsebine7">
    <w:name w:val="toc 7"/>
    <w:basedOn w:val="Kazalovsebine1"/>
    <w:next w:val="Navaden"/>
    <w:uiPriority w:val="39"/>
    <w:semiHidden/>
    <w:rsid w:val="0051363C"/>
    <w:pPr>
      <w:ind w:left="1320"/>
    </w:pPr>
  </w:style>
  <w:style w:type="paragraph" w:styleId="Kazalovsebine8">
    <w:name w:val="toc 8"/>
    <w:basedOn w:val="Kazalovsebine1"/>
    <w:next w:val="Navaden"/>
    <w:uiPriority w:val="39"/>
    <w:semiHidden/>
    <w:rsid w:val="0051363C"/>
    <w:pPr>
      <w:ind w:left="1540"/>
    </w:pPr>
  </w:style>
  <w:style w:type="paragraph" w:styleId="Kazalovsebine9">
    <w:name w:val="toc 9"/>
    <w:basedOn w:val="Kazalovsebine1"/>
    <w:next w:val="Navaden"/>
    <w:uiPriority w:val="39"/>
    <w:semiHidden/>
    <w:rsid w:val="0051363C"/>
    <w:pPr>
      <w:ind w:left="1760"/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51363C"/>
    <w:rPr>
      <w:rFonts w:asciiTheme="majorHAnsi" w:hAnsiTheme="majorHAnsi"/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51363C"/>
    <w:rPr>
      <w:rFonts w:asciiTheme="majorHAnsi" w:hAnsiTheme="majorHAnsi"/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sid w:val="0051363C"/>
    <w:rPr>
      <w:position w:val="6"/>
      <w:vertAlign w:val="baseline"/>
    </w:rPr>
  </w:style>
  <w:style w:type="character" w:styleId="Krepko">
    <w:name w:val="Strong"/>
    <w:basedOn w:val="Privzetapisavaodstavka"/>
    <w:uiPriority w:val="3"/>
    <w:qFormat/>
    <w:rsid w:val="00FD6758"/>
    <w:rPr>
      <w:b/>
      <w:bCs/>
    </w:rPr>
  </w:style>
  <w:style w:type="paragraph" w:styleId="Napis">
    <w:name w:val="caption"/>
    <w:basedOn w:val="Navaden"/>
    <w:next w:val="Navaden"/>
    <w:uiPriority w:val="35"/>
    <w:qFormat/>
    <w:rsid w:val="00FD6758"/>
    <w:pPr>
      <w:keepNext/>
      <w:keepLines/>
      <w:spacing w:before="300" w:after="300"/>
    </w:pPr>
    <w:rPr>
      <w:rFonts w:asciiTheme="majorHAnsi" w:eastAsiaTheme="minorEastAsia" w:hAnsiTheme="majorHAnsi"/>
      <w:bCs/>
      <w:szCs w:val="18"/>
      <w:lang w:bidi="en-US"/>
    </w:rPr>
  </w:style>
  <w:style w:type="paragraph" w:styleId="Naslov">
    <w:name w:val="Title"/>
    <w:basedOn w:val="Navaden"/>
    <w:next w:val="Navaden"/>
    <w:link w:val="NaslovZnak"/>
    <w:uiPriority w:val="10"/>
    <w:qFormat/>
    <w:rsid w:val="00FD6758"/>
    <w:pPr>
      <w:suppressAutoHyphens/>
      <w:contextualSpacing/>
      <w:jc w:val="left"/>
    </w:pPr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NaslovZnak">
    <w:name w:val="Naslov Znak"/>
    <w:basedOn w:val="Privzetapisavaodstavka"/>
    <w:link w:val="Naslov"/>
    <w:uiPriority w:val="10"/>
    <w:rsid w:val="00FD6758"/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Naslov1Znak">
    <w:name w:val="Naslov 1 Znak"/>
    <w:basedOn w:val="Privzetapisavaodstavka"/>
    <w:link w:val="Naslov1"/>
    <w:uiPriority w:val="9"/>
    <w:rsid w:val="00932B3A"/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63683"/>
    <w:rPr>
      <w:rFonts w:asciiTheme="majorHAnsi" w:hAnsiTheme="majorHAnsi"/>
      <w:color w:val="1A3876" w:themeColor="accent1"/>
      <w:sz w:val="32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63683"/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32B3A"/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32B3A"/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32B3A"/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32B3A"/>
    <w:rPr>
      <w:rFonts w:eastAsiaTheme="majorEastAsia" w:cstheme="majorBidi"/>
      <w:i/>
      <w:iCs/>
      <w:color w:val="1A3876" w:themeColor="text2"/>
      <w:lang w:bidi="en-US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32B3A"/>
    <w:rPr>
      <w:rFonts w:eastAsiaTheme="majorEastAsia" w:cstheme="majorBidi"/>
      <w:i/>
      <w:color w:val="1A3876" w:themeColor="text2"/>
      <w:szCs w:val="20"/>
      <w:lang w:bidi="en-US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32B3A"/>
    <w:rPr>
      <w:rFonts w:eastAsiaTheme="majorEastAsia" w:cstheme="majorBidi"/>
      <w:i/>
      <w:iCs/>
      <w:color w:val="1A3876" w:themeColor="text2"/>
      <w:szCs w:val="20"/>
      <w:lang w:bidi="en-US"/>
    </w:rPr>
  </w:style>
  <w:style w:type="character" w:styleId="Naslovknjige">
    <w:name w:val="Book Title"/>
    <w:basedOn w:val="Privzetapisavaodstavka"/>
    <w:uiPriority w:val="33"/>
    <w:semiHidden/>
    <w:qFormat/>
    <w:rsid w:val="00FD6758"/>
    <w:rPr>
      <w:b/>
      <w:bCs/>
      <w:smallCaps/>
      <w:spacing w:val="5"/>
    </w:rPr>
  </w:style>
  <w:style w:type="paragraph" w:styleId="NaslovTOC">
    <w:name w:val="TOC Heading"/>
    <w:basedOn w:val="Naslov2"/>
    <w:next w:val="Navaden"/>
    <w:uiPriority w:val="39"/>
    <w:semiHidden/>
    <w:qFormat/>
    <w:rsid w:val="00FD6758"/>
    <w:pPr>
      <w:pageBreakBefore/>
      <w:outlineLvl w:val="9"/>
    </w:pPr>
  </w:style>
  <w:style w:type="character" w:styleId="Neenpoudarek">
    <w:name w:val="Subtle Emphasis"/>
    <w:basedOn w:val="Privzetapisavaodstavka"/>
    <w:uiPriority w:val="19"/>
    <w:semiHidden/>
    <w:rsid w:val="0051363C"/>
    <w:rPr>
      <w:i/>
      <w:iCs/>
      <w:color w:val="808080" w:themeColor="text1" w:themeTint="7F"/>
    </w:rPr>
  </w:style>
  <w:style w:type="character" w:styleId="Neensklic">
    <w:name w:val="Subtle Reference"/>
    <w:basedOn w:val="Privzetapisavaodstavka"/>
    <w:uiPriority w:val="31"/>
    <w:semiHidden/>
    <w:qFormat/>
    <w:rsid w:val="00FD6758"/>
    <w:rPr>
      <w:smallCaps/>
      <w:color w:val="6F8EC8" w:themeColor="accent2"/>
      <w:u w:val="single"/>
    </w:rPr>
  </w:style>
  <w:style w:type="paragraph" w:styleId="Noga">
    <w:name w:val="footer"/>
    <w:basedOn w:val="Navaden"/>
    <w:link w:val="NogaZnak"/>
    <w:uiPriority w:val="36"/>
    <w:semiHidden/>
    <w:unhideWhenUsed/>
    <w:rsid w:val="0051363C"/>
    <w:pPr>
      <w:tabs>
        <w:tab w:val="center" w:pos="4536"/>
        <w:tab w:val="right" w:pos="9072"/>
      </w:tabs>
    </w:pPr>
    <w:rPr>
      <w:rFonts w:asciiTheme="majorHAnsi" w:hAnsiTheme="majorHAnsi"/>
    </w:rPr>
  </w:style>
  <w:style w:type="character" w:customStyle="1" w:styleId="NogaZnak">
    <w:name w:val="Noga Znak"/>
    <w:basedOn w:val="Privzetapisavaodstavka"/>
    <w:link w:val="Noga"/>
    <w:uiPriority w:val="36"/>
    <w:semiHidden/>
    <w:rsid w:val="000616C1"/>
    <w:rPr>
      <w:rFonts w:asciiTheme="majorHAnsi" w:hAnsiTheme="majorHAnsi"/>
    </w:rPr>
  </w:style>
  <w:style w:type="paragraph" w:styleId="Odstavekseznama">
    <w:name w:val="List Paragraph"/>
    <w:basedOn w:val="Navaden"/>
    <w:unhideWhenUsed/>
    <w:qFormat/>
    <w:rsid w:val="00FD6758"/>
    <w:pPr>
      <w:ind w:left="720"/>
      <w:contextualSpacing/>
    </w:pPr>
    <w:rPr>
      <w:rFonts w:eastAsiaTheme="minorEastAsia"/>
      <w:lang w:bidi="en-US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D6758"/>
    <w:pPr>
      <w:numPr>
        <w:ilvl w:val="1"/>
      </w:numPr>
      <w:suppressAutoHyphens/>
      <w:jc w:val="left"/>
    </w:pPr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FD6758"/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styleId="Poudarek">
    <w:name w:val="Emphasis"/>
    <w:basedOn w:val="Privzetapisavaodstavka"/>
    <w:uiPriority w:val="3"/>
    <w:qFormat/>
    <w:rsid w:val="00FD6758"/>
    <w:rPr>
      <w:i/>
      <w:iCs/>
    </w:rPr>
  </w:style>
  <w:style w:type="paragraph" w:styleId="Sprotnaopomba-besedilo">
    <w:name w:val="footnote text"/>
    <w:basedOn w:val="Navaden"/>
    <w:link w:val="Sprotnaopomba-besediloZnak"/>
    <w:unhideWhenUsed/>
    <w:qFormat/>
    <w:rsid w:val="00FD6758"/>
    <w:rPr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D6758"/>
    <w:rPr>
      <w:sz w:val="16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51363C"/>
    <w:rPr>
      <w:position w:val="0"/>
      <w:vertAlign w:val="superscript"/>
    </w:rPr>
  </w:style>
  <w:style w:type="paragraph" w:styleId="Stvarnokazalo1">
    <w:name w:val="index 1"/>
    <w:basedOn w:val="Navaden"/>
    <w:next w:val="Navaden"/>
    <w:autoRedefine/>
    <w:uiPriority w:val="99"/>
    <w:semiHidden/>
    <w:unhideWhenUsed/>
    <w:rsid w:val="0051363C"/>
    <w:pPr>
      <w:ind w:left="220" w:hanging="220"/>
      <w:jc w:val="left"/>
    </w:pPr>
    <w:rPr>
      <w:rFonts w:cstheme="minorHAnsi"/>
      <w:sz w:val="18"/>
      <w:szCs w:val="18"/>
    </w:rPr>
  </w:style>
  <w:style w:type="table" w:styleId="Tabelamrea">
    <w:name w:val="Table Grid"/>
    <w:basedOn w:val="Navadnatabela"/>
    <w:uiPriority w:val="59"/>
    <w:rsid w:val="005136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1363C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51363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1363C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1363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1363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1363C"/>
    <w:rPr>
      <w:b/>
      <w:bCs/>
      <w:sz w:val="20"/>
      <w:szCs w:val="20"/>
    </w:rPr>
  </w:style>
  <w:style w:type="paragraph" w:styleId="Oznaenseznam">
    <w:name w:val="List Bullet"/>
    <w:basedOn w:val="Navaden"/>
    <w:uiPriority w:val="99"/>
    <w:qFormat/>
    <w:rsid w:val="00FD6758"/>
    <w:pPr>
      <w:numPr>
        <w:numId w:val="25"/>
      </w:numPr>
    </w:pPr>
  </w:style>
  <w:style w:type="paragraph" w:styleId="Oznaenseznam2">
    <w:name w:val="List Bullet 2"/>
    <w:basedOn w:val="Navaden"/>
    <w:uiPriority w:val="99"/>
    <w:semiHidden/>
    <w:rsid w:val="00AD7F64"/>
    <w:pPr>
      <w:numPr>
        <w:numId w:val="9"/>
      </w:numPr>
      <w:contextualSpacing/>
    </w:pPr>
  </w:style>
  <w:style w:type="paragraph" w:styleId="Oznaenseznam3">
    <w:name w:val="List Bullet 3"/>
    <w:basedOn w:val="Navaden"/>
    <w:uiPriority w:val="99"/>
    <w:semiHidden/>
    <w:rsid w:val="00AD7F64"/>
    <w:pPr>
      <w:numPr>
        <w:numId w:val="10"/>
      </w:numPr>
      <w:contextualSpacing/>
    </w:pPr>
  </w:style>
  <w:style w:type="paragraph" w:styleId="Oznaenseznam4">
    <w:name w:val="List Bullet 4"/>
    <w:basedOn w:val="Navaden"/>
    <w:uiPriority w:val="99"/>
    <w:semiHidden/>
    <w:rsid w:val="00AD7F64"/>
    <w:pPr>
      <w:numPr>
        <w:numId w:val="11"/>
      </w:numPr>
      <w:contextualSpacing/>
    </w:pPr>
  </w:style>
  <w:style w:type="paragraph" w:styleId="Oznaenseznam5">
    <w:name w:val="List Bullet 5"/>
    <w:basedOn w:val="Navaden"/>
    <w:uiPriority w:val="99"/>
    <w:semiHidden/>
    <w:rsid w:val="00AD7F64"/>
    <w:pPr>
      <w:numPr>
        <w:numId w:val="12"/>
      </w:numPr>
      <w:contextualSpacing/>
    </w:pPr>
  </w:style>
  <w:style w:type="paragraph" w:styleId="Stvarnokazalo-naslov">
    <w:name w:val="index heading"/>
    <w:basedOn w:val="Naslov3"/>
    <w:next w:val="Navaden"/>
    <w:uiPriority w:val="99"/>
    <w:semiHidden/>
    <w:unhideWhenUsed/>
    <w:rsid w:val="0051363C"/>
    <w:pPr>
      <w:keepNext w:val="0"/>
      <w:keepLines w:val="0"/>
      <w:suppressAutoHyphens w:val="0"/>
      <w:spacing w:before="240" w:after="120"/>
      <w:ind w:left="140"/>
      <w:outlineLvl w:val="9"/>
    </w:pPr>
    <w:rPr>
      <w:rFonts w:eastAsiaTheme="minorHAnsi" w:cstheme="minorBidi"/>
      <w:color w:val="auto"/>
      <w:sz w:val="28"/>
      <w:szCs w:val="28"/>
      <w:lang w:bidi="ar-SA"/>
    </w:rPr>
  </w:style>
  <w:style w:type="paragraph" w:customStyle="1" w:styleId="DecimalAligned">
    <w:name w:val="Decimal Aligned"/>
    <w:basedOn w:val="Navaden"/>
    <w:uiPriority w:val="40"/>
    <w:semiHidden/>
    <w:rsid w:val="0051363C"/>
    <w:pPr>
      <w:tabs>
        <w:tab w:val="decimal" w:pos="360"/>
      </w:tabs>
      <w:spacing w:after="200" w:line="276" w:lineRule="auto"/>
      <w:jc w:val="left"/>
    </w:pPr>
    <w:rPr>
      <w:rFonts w:eastAsiaTheme="minorEastAsia"/>
    </w:rPr>
  </w:style>
  <w:style w:type="numbering" w:customStyle="1" w:styleId="CGPKADOtevilenseznam">
    <w:name w:val="CGP KAD Oštevilčen seznam"/>
    <w:uiPriority w:val="99"/>
    <w:rsid w:val="0051363C"/>
    <w:pPr>
      <w:numPr>
        <w:numId w:val="1"/>
      </w:numPr>
    </w:pPr>
  </w:style>
  <w:style w:type="numbering" w:customStyle="1" w:styleId="CGPKADOznaenseznam">
    <w:name w:val="CGP KAD Označen seznam"/>
    <w:uiPriority w:val="99"/>
    <w:rsid w:val="0051363C"/>
    <w:pPr>
      <w:numPr>
        <w:numId w:val="2"/>
      </w:numPr>
    </w:pPr>
  </w:style>
  <w:style w:type="paragraph" w:styleId="Stvarnokazalo2">
    <w:name w:val="index 2"/>
    <w:basedOn w:val="Navaden"/>
    <w:next w:val="Navaden"/>
    <w:autoRedefine/>
    <w:uiPriority w:val="99"/>
    <w:semiHidden/>
    <w:unhideWhenUsed/>
    <w:rsid w:val="0051363C"/>
    <w:pPr>
      <w:ind w:left="440" w:hanging="220"/>
      <w:jc w:val="left"/>
    </w:pPr>
    <w:rPr>
      <w:rFonts w:cstheme="minorHAnsi"/>
      <w:sz w:val="18"/>
      <w:szCs w:val="18"/>
    </w:rPr>
  </w:style>
  <w:style w:type="paragraph" w:styleId="Stvarnokazalo3">
    <w:name w:val="index 3"/>
    <w:basedOn w:val="Navaden"/>
    <w:next w:val="Navaden"/>
    <w:autoRedefine/>
    <w:uiPriority w:val="99"/>
    <w:semiHidden/>
    <w:unhideWhenUsed/>
    <w:rsid w:val="0051363C"/>
    <w:pPr>
      <w:ind w:left="660" w:hanging="220"/>
      <w:jc w:val="left"/>
    </w:pPr>
    <w:rPr>
      <w:rFonts w:cstheme="minorHAnsi"/>
      <w:sz w:val="18"/>
      <w:szCs w:val="18"/>
    </w:rPr>
  </w:style>
  <w:style w:type="paragraph" w:styleId="Stvarnokazalo4">
    <w:name w:val="index 4"/>
    <w:basedOn w:val="Navaden"/>
    <w:next w:val="Navaden"/>
    <w:autoRedefine/>
    <w:uiPriority w:val="99"/>
    <w:semiHidden/>
    <w:unhideWhenUsed/>
    <w:rsid w:val="0051363C"/>
    <w:pPr>
      <w:ind w:left="880" w:hanging="220"/>
      <w:jc w:val="left"/>
    </w:pPr>
    <w:rPr>
      <w:rFonts w:cstheme="minorHAnsi"/>
      <w:sz w:val="18"/>
      <w:szCs w:val="18"/>
    </w:rPr>
  </w:style>
  <w:style w:type="paragraph" w:styleId="Stvarnokazalo5">
    <w:name w:val="index 5"/>
    <w:basedOn w:val="Navaden"/>
    <w:next w:val="Navaden"/>
    <w:autoRedefine/>
    <w:uiPriority w:val="99"/>
    <w:semiHidden/>
    <w:unhideWhenUsed/>
    <w:rsid w:val="0051363C"/>
    <w:pPr>
      <w:ind w:left="1100" w:hanging="220"/>
      <w:jc w:val="left"/>
    </w:pPr>
    <w:rPr>
      <w:rFonts w:cstheme="minorHAnsi"/>
      <w:sz w:val="18"/>
      <w:szCs w:val="18"/>
    </w:rPr>
  </w:style>
  <w:style w:type="paragraph" w:styleId="Stvarnokazalo6">
    <w:name w:val="index 6"/>
    <w:basedOn w:val="Navaden"/>
    <w:next w:val="Navaden"/>
    <w:autoRedefine/>
    <w:uiPriority w:val="99"/>
    <w:semiHidden/>
    <w:unhideWhenUsed/>
    <w:rsid w:val="0051363C"/>
    <w:pPr>
      <w:ind w:left="1320" w:hanging="220"/>
      <w:jc w:val="left"/>
    </w:pPr>
    <w:rPr>
      <w:rFonts w:cstheme="minorHAnsi"/>
      <w:sz w:val="18"/>
      <w:szCs w:val="18"/>
    </w:rPr>
  </w:style>
  <w:style w:type="paragraph" w:styleId="Stvarnokazalo7">
    <w:name w:val="index 7"/>
    <w:basedOn w:val="Navaden"/>
    <w:next w:val="Navaden"/>
    <w:autoRedefine/>
    <w:uiPriority w:val="99"/>
    <w:semiHidden/>
    <w:unhideWhenUsed/>
    <w:rsid w:val="0051363C"/>
    <w:pPr>
      <w:ind w:left="1540" w:hanging="220"/>
      <w:jc w:val="left"/>
    </w:pPr>
    <w:rPr>
      <w:rFonts w:cstheme="minorHAnsi"/>
      <w:sz w:val="18"/>
      <w:szCs w:val="18"/>
    </w:rPr>
  </w:style>
  <w:style w:type="paragraph" w:styleId="Stvarnokazalo8">
    <w:name w:val="index 8"/>
    <w:basedOn w:val="Navaden"/>
    <w:next w:val="Navaden"/>
    <w:autoRedefine/>
    <w:uiPriority w:val="99"/>
    <w:semiHidden/>
    <w:unhideWhenUsed/>
    <w:rsid w:val="0051363C"/>
    <w:pPr>
      <w:ind w:left="1760" w:hanging="220"/>
      <w:jc w:val="left"/>
    </w:pPr>
    <w:rPr>
      <w:rFonts w:cstheme="minorHAnsi"/>
      <w:sz w:val="18"/>
      <w:szCs w:val="18"/>
    </w:rPr>
  </w:style>
  <w:style w:type="paragraph" w:styleId="Stvarnokazalo9">
    <w:name w:val="index 9"/>
    <w:basedOn w:val="Navaden"/>
    <w:next w:val="Navaden"/>
    <w:autoRedefine/>
    <w:uiPriority w:val="99"/>
    <w:semiHidden/>
    <w:unhideWhenUsed/>
    <w:rsid w:val="0051363C"/>
    <w:pPr>
      <w:ind w:left="1980" w:hanging="220"/>
      <w:jc w:val="left"/>
    </w:pPr>
    <w:rPr>
      <w:rFonts w:cstheme="minorHAnsi"/>
      <w:sz w:val="18"/>
      <w:szCs w:val="18"/>
    </w:rPr>
  </w:style>
  <w:style w:type="paragraph" w:customStyle="1" w:styleId="GrafikaPripis">
    <w:name w:val="Grafika / Pripis"/>
    <w:basedOn w:val="Navaden"/>
    <w:next w:val="Navaden"/>
    <w:uiPriority w:val="35"/>
    <w:qFormat/>
    <w:rsid w:val="00FD6758"/>
    <w:pPr>
      <w:keepLines/>
      <w:spacing w:before="300" w:after="300"/>
      <w:jc w:val="center"/>
    </w:pPr>
    <w:rPr>
      <w:rFonts w:asciiTheme="majorHAnsi" w:hAnsiTheme="majorHAnsi"/>
      <w:sz w:val="18"/>
    </w:rPr>
  </w:style>
  <w:style w:type="paragraph" w:styleId="Otevilenseznam">
    <w:name w:val="List Number"/>
    <w:basedOn w:val="Navaden"/>
    <w:uiPriority w:val="99"/>
    <w:qFormat/>
    <w:rsid w:val="00FD6758"/>
    <w:pPr>
      <w:numPr>
        <w:numId w:val="26"/>
      </w:numPr>
    </w:pPr>
  </w:style>
  <w:style w:type="paragraph" w:styleId="Otevilenseznam2">
    <w:name w:val="List Number 2"/>
    <w:basedOn w:val="Navaden"/>
    <w:uiPriority w:val="99"/>
    <w:semiHidden/>
    <w:rsid w:val="00AD7F64"/>
    <w:pPr>
      <w:numPr>
        <w:numId w:val="4"/>
      </w:numPr>
      <w:contextualSpacing/>
    </w:pPr>
  </w:style>
  <w:style w:type="paragraph" w:styleId="Otevilenseznam3">
    <w:name w:val="List Number 3"/>
    <w:basedOn w:val="Navaden"/>
    <w:uiPriority w:val="99"/>
    <w:semiHidden/>
    <w:rsid w:val="00AD7F64"/>
    <w:pPr>
      <w:numPr>
        <w:numId w:val="7"/>
      </w:numPr>
      <w:contextualSpacing/>
    </w:pPr>
  </w:style>
  <w:style w:type="paragraph" w:styleId="Otevilenseznam4">
    <w:name w:val="List Number 4"/>
    <w:basedOn w:val="Navaden"/>
    <w:uiPriority w:val="99"/>
    <w:semiHidden/>
    <w:rsid w:val="00AD7F64"/>
    <w:pPr>
      <w:numPr>
        <w:numId w:val="5"/>
      </w:numPr>
      <w:contextualSpacing/>
    </w:pPr>
  </w:style>
  <w:style w:type="paragraph" w:styleId="Otevilenseznam5">
    <w:name w:val="List Number 5"/>
    <w:basedOn w:val="Navaden"/>
    <w:uiPriority w:val="99"/>
    <w:semiHidden/>
    <w:rsid w:val="00AD7F64"/>
    <w:pPr>
      <w:numPr>
        <w:numId w:val="6"/>
      </w:numPr>
      <w:contextualSpacing/>
    </w:pPr>
  </w:style>
  <w:style w:type="table" w:customStyle="1" w:styleId="CGPCorpBesedilo">
    <w:name w:val="CGP Corp Besedilo"/>
    <w:basedOn w:val="Navadnatabela"/>
    <w:uiPriority w:val="5"/>
    <w:qFormat/>
    <w:rsid w:val="00544522"/>
    <w:pPr>
      <w:suppressAutoHyphens/>
      <w:spacing w:after="0" w:line="240" w:lineRule="auto"/>
      <w:jc w:val="lef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table" w:customStyle="1" w:styleId="CGPCorptevilke">
    <w:name w:val="CGP Corp Številke"/>
    <w:basedOn w:val="Navadnatabela"/>
    <w:uiPriority w:val="7"/>
    <w:qFormat/>
    <w:rsid w:val="00544522"/>
    <w:pPr>
      <w:suppressAutoHyphens/>
      <w:spacing w:after="0" w:line="240" w:lineRule="auto"/>
      <w:jc w:val="righ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character" w:customStyle="1" w:styleId="BrezrazmikovZnak">
    <w:name w:val="Brez razmikov Znak"/>
    <w:basedOn w:val="Privzetapisavaodstavka"/>
    <w:link w:val="Brezrazmikov"/>
    <w:uiPriority w:val="1"/>
    <w:rsid w:val="00FD6758"/>
  </w:style>
  <w:style w:type="paragraph" w:customStyle="1" w:styleId="Naslovnik">
    <w:name w:val="Naslovnik"/>
    <w:basedOn w:val="Brezrazmikov"/>
    <w:next w:val="Navaden"/>
    <w:link w:val="NaslovnikChar"/>
    <w:semiHidden/>
    <w:qFormat/>
    <w:rsid w:val="00FD6758"/>
    <w:pPr>
      <w:keepNext/>
      <w:keepLines/>
      <w:suppressAutoHyphens/>
      <w:spacing w:after="1200" w:line="300" w:lineRule="exact"/>
      <w:jc w:val="left"/>
    </w:pPr>
    <w:rPr>
      <w:b/>
      <w:szCs w:val="24"/>
    </w:rPr>
  </w:style>
  <w:style w:type="character" w:customStyle="1" w:styleId="NaslovnikChar">
    <w:name w:val="Naslovnik Char"/>
    <w:basedOn w:val="BrezrazmikovZnak"/>
    <w:link w:val="Naslovnik"/>
    <w:semiHidden/>
    <w:rsid w:val="00FD6758"/>
    <w:rPr>
      <w:b/>
      <w:sz w:val="24"/>
      <w:szCs w:val="24"/>
    </w:rPr>
  </w:style>
  <w:style w:type="table" w:customStyle="1" w:styleId="CGPCorpBesediloPoudarek1">
    <w:name w:val="CGP Corp Besedilo (Poudarek 1)"/>
    <w:basedOn w:val="Navadnatabela"/>
    <w:uiPriority w:val="1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CorptevilkePoudarek1">
    <w:name w:val="CGP Corp Številke (Poudarek 1)"/>
    <w:basedOn w:val="Navadnatabela"/>
    <w:uiPriority w:val="1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4">
    <w:name w:val="CGP Skladi Besedilo (Poudarek 4)"/>
    <w:basedOn w:val="Navadnatabela"/>
    <w:uiPriority w:val="1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4">
    <w:name w:val="CGP Skladi Številke (Poudarek 4)"/>
    <w:basedOn w:val="Navadnatabela"/>
    <w:uiPriority w:val="1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5">
    <w:name w:val="CGP Skladi Besedilo (Poudarek 5)"/>
    <w:basedOn w:val="Navadnatabela"/>
    <w:uiPriority w:val="2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5">
    <w:name w:val="CGP Skladi Številke (Poudarek 5)"/>
    <w:basedOn w:val="Navadnatabela"/>
    <w:uiPriority w:val="2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6">
    <w:name w:val="CGP Skladi Besedilo (Poudarek 6)"/>
    <w:basedOn w:val="Navadnatabela"/>
    <w:uiPriority w:val="2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StevilkePoudarek6">
    <w:name w:val="CGP Skladi Stevilke (Poudarek 6)"/>
    <w:basedOn w:val="Navadnatabela"/>
    <w:uiPriority w:val="2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kapitalska-druzba.si\kad\AppData\Office\Word2013Templates\KaD\Dokument%20CGP%20Corp.dotx" TargetMode="External"/></Relationships>
</file>

<file path=word/theme/theme1.xml><?xml version="1.0" encoding="utf-8"?>
<a:theme xmlns:a="http://schemas.openxmlformats.org/drawingml/2006/main" name="CGP KAD">
  <a:themeElements>
    <a:clrScheme name="5 CGP KAD">
      <a:dk1>
        <a:sysClr val="windowText" lastClr="000000"/>
      </a:dk1>
      <a:lt1>
        <a:sysClr val="window" lastClr="FFFFFF"/>
      </a:lt1>
      <a:dk2>
        <a:srgbClr val="1A3876"/>
      </a:dk2>
      <a:lt2>
        <a:srgbClr val="AAAAAA"/>
      </a:lt2>
      <a:accent1>
        <a:srgbClr val="1A3876"/>
      </a:accent1>
      <a:accent2>
        <a:srgbClr val="6F8EC8"/>
      </a:accent2>
      <a:accent3>
        <a:srgbClr val="F2F1E8"/>
      </a:accent3>
      <a:accent4>
        <a:srgbClr val="BA3C3F"/>
      </a:accent4>
      <a:accent5>
        <a:srgbClr val="F49400"/>
      </a:accent5>
      <a:accent6>
        <a:srgbClr val="88B05F"/>
      </a:accent6>
      <a:hlink>
        <a:srgbClr val="1A3876"/>
      </a:hlink>
      <a:folHlink>
        <a:srgbClr val="1A3876"/>
      </a:folHlink>
    </a:clrScheme>
    <a:fontScheme name="CGP KAD">
      <a:majorFont>
        <a:latin typeface="Linotype Univers 420 Condensed"/>
        <a:ea typeface=""/>
        <a:cs typeface=""/>
      </a:majorFont>
      <a:minorFont>
        <a:latin typeface="Times New Roman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ns:customPropertyEditors xmlns:tns="http://schemas.microsoft.com/office/2006/customDocumentInformationPanel">
  <tns:showOnOpen>true</tns:showOnOpen>
  <tns:defaultPropertyEditorNamespace>Standardne lastnosti</tns:defaultPropertyEditorNamespace>
</tns:customPropertyEdito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3D1BB-C228-4D7B-B944-C59DB2BC951F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046CF650-F4A1-4F0D-9131-1DCB28818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Dokument CGP Corp</Template>
  <TotalTime>1</TotalTime>
  <Pages>4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Kapitalska družba, d. d.</Company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Oblak</dc:creator>
  <cp:keywords/>
  <dc:description/>
  <cp:lastModifiedBy>Mateja Oblak</cp:lastModifiedBy>
  <cp:revision>2</cp:revision>
  <dcterms:created xsi:type="dcterms:W3CDTF">2022-02-04T15:43:00Z</dcterms:created>
  <dcterms:modified xsi:type="dcterms:W3CDTF">2022-02-04T15:43:00Z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beredListStyle">
    <vt:lpwstr>CGP KAD Oštevilčen seznam</vt:lpwstr>
  </property>
  <property fmtid="{D5CDD505-2E9C-101B-9397-08002B2CF9AE}" pid="3" name="BulletListStyle">
    <vt:lpwstr>CGP KAD Označen seznam</vt:lpwstr>
  </property>
  <property fmtid="{D5CDD505-2E9C-101B-9397-08002B2CF9AE}" pid="4" name="TableStyle">
    <vt:lpwstr>CGP Corp Besedilo (Poudarek 1)</vt:lpwstr>
  </property>
  <property fmtid="{D5CDD505-2E9C-101B-9397-08002B2CF9AE}" pid="5" name="QuickStyleSet">
    <vt:lpwstr>CGP Corp</vt:lpwstr>
  </property>
  <property fmtid="{D5CDD505-2E9C-101B-9397-08002B2CF9AE}" pid="6" name="DocumentThemeFileName">
    <vt:lpwstr>CGP Corp.thmx</vt:lpwstr>
  </property>
  <property fmtid="{D5CDD505-2E9C-101B-9397-08002B2CF9AE}" pid="7" name="HFSetState">
    <vt:lpwstr>Naslov</vt:lpwstr>
  </property>
  <property fmtid="{D5CDD505-2E9C-101B-9397-08002B2CF9AE}" pid="8" name="PictureStyle">
    <vt:lpwstr>Grafika / Pripis</vt:lpwstr>
  </property>
</Properties>
</file>